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2334"/>
        <w:gridCol w:w="1512"/>
        <w:gridCol w:w="1791"/>
      </w:tblGrid>
      <w:tr w:rsidR="007C300A" w:rsidRPr="00BE6E15" w:rsidTr="00404216">
        <w:tc>
          <w:tcPr>
            <w:tcW w:w="3430" w:type="dxa"/>
            <w:shd w:val="clear" w:color="auto" w:fill="D9D9D9" w:themeFill="background1" w:themeFillShade="D9"/>
          </w:tcPr>
          <w:p w:rsidR="007C300A" w:rsidRPr="00BE6E15" w:rsidRDefault="007C300A" w:rsidP="00EF15B1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Cs w:val="22"/>
              </w:rPr>
            </w:pPr>
            <w:r w:rsidRPr="00BE6E15">
              <w:rPr>
                <w:rFonts w:asciiTheme="minorHAnsi" w:eastAsia="Calibri" w:hAnsiTheme="minorHAnsi" w:cstheme="minorHAnsi"/>
                <w:color w:val="auto"/>
                <w:szCs w:val="22"/>
              </w:rPr>
              <w:t>Service Name: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7C300A" w:rsidRPr="00BA05BA" w:rsidRDefault="00BA05BA" w:rsidP="005318AE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Cs w:val="22"/>
              </w:rPr>
              <w:t>Harbour Master &amp; Port Operations</w:t>
            </w:r>
          </w:p>
        </w:tc>
      </w:tr>
      <w:tr w:rsidR="007C300A" w:rsidRPr="00BE6E15" w:rsidTr="00404216">
        <w:tc>
          <w:tcPr>
            <w:tcW w:w="3430" w:type="dxa"/>
            <w:shd w:val="clear" w:color="auto" w:fill="D9D9D9" w:themeFill="background1" w:themeFillShade="D9"/>
          </w:tcPr>
          <w:p w:rsidR="007C300A" w:rsidRPr="00BE6E15" w:rsidRDefault="007C300A" w:rsidP="005318AE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Cs w:val="22"/>
              </w:rPr>
            </w:pPr>
            <w:r w:rsidRPr="00BE6E15">
              <w:rPr>
                <w:rFonts w:asciiTheme="minorHAnsi" w:eastAsia="Calibri" w:hAnsiTheme="minorHAnsi" w:cstheme="minorHAnsi"/>
                <w:color w:val="auto"/>
                <w:szCs w:val="22"/>
              </w:rPr>
              <w:t>Name of Author:</w:t>
            </w:r>
          </w:p>
        </w:tc>
        <w:tc>
          <w:tcPr>
            <w:tcW w:w="5637" w:type="dxa"/>
            <w:gridSpan w:val="3"/>
            <w:shd w:val="clear" w:color="auto" w:fill="auto"/>
          </w:tcPr>
          <w:p w:rsidR="007C300A" w:rsidRPr="00BA05BA" w:rsidRDefault="00BA05BA" w:rsidP="005318AE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BA05B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Greg Maitland</w:t>
            </w:r>
          </w:p>
        </w:tc>
      </w:tr>
      <w:tr w:rsidR="007C300A" w:rsidRPr="00BE6E15" w:rsidTr="00404216">
        <w:tc>
          <w:tcPr>
            <w:tcW w:w="3430" w:type="dxa"/>
            <w:shd w:val="clear" w:color="auto" w:fill="D9D9D9" w:themeFill="background1" w:themeFillShade="D9"/>
          </w:tcPr>
          <w:p w:rsidR="007C300A" w:rsidRPr="00BE6E15" w:rsidRDefault="007C300A" w:rsidP="005318AE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Cs w:val="22"/>
              </w:rPr>
            </w:pPr>
            <w:r w:rsidRPr="00BE6E15">
              <w:rPr>
                <w:rFonts w:asciiTheme="minorHAnsi" w:eastAsia="Calibri" w:hAnsiTheme="minorHAnsi" w:cstheme="minorHAnsi"/>
                <w:color w:val="auto"/>
                <w:szCs w:val="22"/>
              </w:rPr>
              <w:t>Date:</w:t>
            </w:r>
          </w:p>
        </w:tc>
        <w:sdt>
          <w:sdtPr>
            <w:rPr>
              <w:rFonts w:asciiTheme="minorHAnsi" w:eastAsia="Calibri" w:hAnsiTheme="minorHAnsi" w:cstheme="minorHAnsi"/>
              <w:b/>
              <w:color w:val="auto"/>
              <w:sz w:val="20"/>
              <w:szCs w:val="20"/>
            </w:rPr>
            <w:id w:val="832579065"/>
            <w:placeholder>
              <w:docPart w:val="89019A773E5A47E8AD4EEAF797AFD20F"/>
            </w:placeholder>
            <w:date w:fullDate="2023-10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637" w:type="dxa"/>
                <w:gridSpan w:val="3"/>
                <w:shd w:val="clear" w:color="auto" w:fill="auto"/>
              </w:tcPr>
              <w:p w:rsidR="007C300A" w:rsidRPr="00BE6E15" w:rsidRDefault="00BA05BA" w:rsidP="005318AE">
                <w:pPr>
                  <w:spacing w:line="240" w:lineRule="auto"/>
                  <w:rPr>
                    <w:rFonts w:asciiTheme="minorHAnsi" w:eastAsia="Calibri" w:hAnsiTheme="minorHAnsi" w:cstheme="minorHAnsi"/>
                    <w:b/>
                    <w:color w:val="auto"/>
                    <w:sz w:val="20"/>
                    <w:szCs w:val="20"/>
                  </w:rPr>
                </w:pPr>
                <w:r>
                  <w:rPr>
                    <w:rFonts w:asciiTheme="minorHAnsi" w:eastAsia="Calibri" w:hAnsiTheme="minorHAnsi" w:cstheme="minorHAnsi"/>
                    <w:b/>
                    <w:color w:val="auto"/>
                    <w:sz w:val="20"/>
                    <w:szCs w:val="20"/>
                  </w:rPr>
                  <w:t>01/10/2023</w:t>
                </w:r>
              </w:p>
            </w:tc>
          </w:sdtContent>
        </w:sdt>
      </w:tr>
      <w:tr w:rsidR="007C300A" w:rsidRPr="00BE6E15" w:rsidTr="00404216">
        <w:trPr>
          <w:trHeight w:val="114"/>
        </w:trPr>
        <w:tc>
          <w:tcPr>
            <w:tcW w:w="3430" w:type="dxa"/>
            <w:vMerge w:val="restart"/>
            <w:shd w:val="clear" w:color="auto" w:fill="D9D9D9" w:themeFill="background1" w:themeFillShade="D9"/>
          </w:tcPr>
          <w:p w:rsidR="007C300A" w:rsidRPr="00BE6E15" w:rsidRDefault="007C300A" w:rsidP="005318AE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Cs w:val="22"/>
              </w:rPr>
            </w:pPr>
            <w:r w:rsidRPr="00BE6E15">
              <w:rPr>
                <w:rFonts w:asciiTheme="minorHAnsi" w:eastAsia="Calibri" w:hAnsiTheme="minorHAnsi" w:cstheme="minorHAnsi"/>
                <w:color w:val="auto"/>
                <w:szCs w:val="22"/>
              </w:rPr>
              <w:t>Category of Service</w:t>
            </w:r>
          </w:p>
        </w:tc>
        <w:tc>
          <w:tcPr>
            <w:tcW w:w="2334" w:type="dxa"/>
            <w:shd w:val="clear" w:color="auto" w:fill="auto"/>
          </w:tcPr>
          <w:p w:rsidR="007C300A" w:rsidRPr="00BE6E15" w:rsidRDefault="007C300A" w:rsidP="00CD3463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BE6E1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Core </w:t>
            </w:r>
            <w:r w:rsidR="00CD3463" w:rsidRPr="00BE6E1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Delivery</w:t>
            </w:r>
          </w:p>
        </w:tc>
        <w:tc>
          <w:tcPr>
            <w:tcW w:w="1512" w:type="dxa"/>
            <w:shd w:val="clear" w:color="auto" w:fill="auto"/>
          </w:tcPr>
          <w:p w:rsidR="007C300A" w:rsidRPr="00BE6E15" w:rsidRDefault="007C300A" w:rsidP="005318AE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BE6E1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Core Support</w:t>
            </w:r>
          </w:p>
        </w:tc>
        <w:tc>
          <w:tcPr>
            <w:tcW w:w="1791" w:type="dxa"/>
            <w:shd w:val="clear" w:color="auto" w:fill="auto"/>
          </w:tcPr>
          <w:p w:rsidR="007C300A" w:rsidRPr="00BE6E15" w:rsidRDefault="007C300A" w:rsidP="005318AE">
            <w:pPr>
              <w:spacing w:line="240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BE6E1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Non-core</w:t>
            </w:r>
          </w:p>
        </w:tc>
      </w:tr>
      <w:tr w:rsidR="007C300A" w:rsidRPr="00BE6E15" w:rsidTr="00404216">
        <w:trPr>
          <w:trHeight w:val="114"/>
        </w:trPr>
        <w:tc>
          <w:tcPr>
            <w:tcW w:w="3430" w:type="dxa"/>
            <w:vMerge/>
            <w:shd w:val="clear" w:color="auto" w:fill="D9D9D9" w:themeFill="background1" w:themeFillShade="D9"/>
          </w:tcPr>
          <w:p w:rsidR="007C300A" w:rsidRPr="00BE6E15" w:rsidRDefault="007C300A" w:rsidP="005318AE">
            <w:pPr>
              <w:spacing w:line="240" w:lineRule="auto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</w:p>
        </w:tc>
        <w:sdt>
          <w:sdtPr>
            <w:rPr>
              <w:rFonts w:asciiTheme="minorHAnsi" w:eastAsia="Calibri" w:hAnsiTheme="minorHAnsi" w:cstheme="minorHAnsi"/>
              <w:b/>
              <w:color w:val="auto"/>
              <w:sz w:val="20"/>
              <w:szCs w:val="20"/>
            </w:rPr>
            <w:id w:val="-2056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34" w:type="dxa"/>
                <w:shd w:val="clear" w:color="auto" w:fill="auto"/>
              </w:tcPr>
              <w:p w:rsidR="007C300A" w:rsidRPr="00BE6E15" w:rsidRDefault="00BA05BA" w:rsidP="00BC0BF4">
                <w:pPr>
                  <w:spacing w:line="240" w:lineRule="auto"/>
                  <w:jc w:val="center"/>
                  <w:rPr>
                    <w:rFonts w:asciiTheme="minorHAnsi" w:eastAsia="Calibri" w:hAnsiTheme="minorHAnsi" w:cstheme="minorHAnsi"/>
                    <w:b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auto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color w:val="auto"/>
              <w:sz w:val="20"/>
              <w:szCs w:val="20"/>
            </w:rPr>
            <w:id w:val="-57335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auto"/>
              </w:tcPr>
              <w:p w:rsidR="007C300A" w:rsidRPr="00BE6E15" w:rsidRDefault="007C300A" w:rsidP="00BC0BF4">
                <w:pPr>
                  <w:spacing w:line="240" w:lineRule="auto"/>
                  <w:jc w:val="center"/>
                  <w:rPr>
                    <w:rFonts w:asciiTheme="minorHAnsi" w:eastAsia="Calibri" w:hAnsiTheme="minorHAnsi" w:cstheme="minorHAnsi"/>
                    <w:b/>
                    <w:color w:val="auto"/>
                    <w:sz w:val="20"/>
                    <w:szCs w:val="20"/>
                  </w:rPr>
                </w:pPr>
                <w:r w:rsidRPr="00BE6E15">
                  <w:rPr>
                    <w:rFonts w:ascii="Segoe UI Symbol" w:eastAsia="MS Gothic" w:hAnsi="Segoe UI Symbol" w:cs="Segoe UI Symbol"/>
                    <w:b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b/>
              <w:color w:val="auto"/>
              <w:sz w:val="20"/>
              <w:szCs w:val="20"/>
            </w:rPr>
            <w:id w:val="111649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  <w:shd w:val="clear" w:color="auto" w:fill="auto"/>
              </w:tcPr>
              <w:p w:rsidR="007C300A" w:rsidRPr="00BE6E15" w:rsidRDefault="007C300A" w:rsidP="00BC0BF4">
                <w:pPr>
                  <w:spacing w:line="240" w:lineRule="auto"/>
                  <w:jc w:val="center"/>
                  <w:rPr>
                    <w:rFonts w:asciiTheme="minorHAnsi" w:eastAsia="Calibri" w:hAnsiTheme="minorHAnsi" w:cstheme="minorHAnsi"/>
                    <w:b/>
                    <w:color w:val="auto"/>
                    <w:sz w:val="20"/>
                    <w:szCs w:val="20"/>
                  </w:rPr>
                </w:pPr>
                <w:r w:rsidRPr="00BE6E15">
                  <w:rPr>
                    <w:rFonts w:ascii="Segoe UI Symbol" w:eastAsia="MS Gothic" w:hAnsi="Segoe UI Symbol" w:cs="Segoe UI Symbol"/>
                    <w:b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356093" w:rsidRPr="00BE6E15" w:rsidRDefault="00356093">
      <w:pPr>
        <w:rPr>
          <w:rFonts w:asciiTheme="minorHAnsi" w:hAnsiTheme="minorHAnsi" w:cstheme="minorHAnsi"/>
        </w:rPr>
      </w:pPr>
    </w:p>
    <w:tbl>
      <w:tblPr>
        <w:tblW w:w="90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35"/>
      </w:tblGrid>
      <w:tr w:rsidR="007C300A" w:rsidRPr="00BE6E15" w:rsidTr="00693F08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Service Description 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  <w:hideMark/>
          </w:tcPr>
          <w:p w:rsidR="00BA05BA" w:rsidRDefault="00BA05BA" w:rsidP="00BA05B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Harbour Master &amp; Port Operations are</w:t>
            </w:r>
            <w:r w:rsidRPr="000F026C">
              <w:rPr>
                <w:rFonts w:ascii="Arial" w:hAnsi="Arial" w:cs="Arial"/>
                <w:sz w:val="24"/>
              </w:rPr>
              <w:t xml:space="preserve"> responsible for the safe </w:t>
            </w:r>
            <w:r>
              <w:rPr>
                <w:rFonts w:ascii="Arial" w:hAnsi="Arial" w:cs="Arial"/>
                <w:sz w:val="24"/>
              </w:rPr>
              <w:t xml:space="preserve">and efficient </w:t>
            </w:r>
            <w:r w:rsidRPr="000F026C">
              <w:rPr>
                <w:rFonts w:ascii="Arial" w:hAnsi="Arial" w:cs="Arial"/>
                <w:sz w:val="24"/>
              </w:rPr>
              <w:t xml:space="preserve">operation of the ports and harbours under the SIC control; </w:t>
            </w:r>
          </w:p>
          <w:p w:rsidR="00BA05BA" w:rsidRDefault="00BA05BA" w:rsidP="00BA05B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This includes the following functions;</w:t>
            </w:r>
          </w:p>
          <w:p w:rsidR="00BA05BA" w:rsidRDefault="00BA05BA" w:rsidP="00BA05BA">
            <w:pPr>
              <w:rPr>
                <w:rFonts w:ascii="Arial" w:hAnsi="Arial" w:cs="Arial"/>
                <w:sz w:val="24"/>
              </w:rPr>
            </w:pPr>
          </w:p>
          <w:p w:rsidR="00BA05BA" w:rsidRDefault="00BA05BA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71C3">
              <w:rPr>
                <w:rFonts w:ascii="Arial" w:hAnsi="Arial" w:cs="Arial"/>
                <w:sz w:val="24"/>
                <w:szCs w:val="24"/>
              </w:rPr>
              <w:t>Safety of Navigation within Harbour Areas</w:t>
            </w:r>
          </w:p>
          <w:p w:rsidR="00BA05BA" w:rsidRPr="00E271C3" w:rsidRDefault="00BA05BA" w:rsidP="00BA05B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A05BA" w:rsidRDefault="00BA05BA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71C3">
              <w:rPr>
                <w:rFonts w:ascii="Arial" w:hAnsi="Arial" w:cs="Arial"/>
                <w:sz w:val="24"/>
                <w:szCs w:val="24"/>
              </w:rPr>
              <w:t>Port Services</w:t>
            </w:r>
          </w:p>
          <w:p w:rsidR="00BA05BA" w:rsidRPr="00E271C3" w:rsidRDefault="00BA05BA" w:rsidP="00BA05B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A05BA" w:rsidRDefault="00BA05BA" w:rsidP="005E3C8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Operation of the Pilot S</w:t>
            </w:r>
            <w:r w:rsidRPr="00E271C3">
              <w:rPr>
                <w:rFonts w:ascii="Arial" w:hAnsi="Arial" w:cs="Arial"/>
                <w:sz w:val="24"/>
                <w:szCs w:val="24"/>
              </w:rPr>
              <w:t xml:space="preserve">ervice </w:t>
            </w:r>
          </w:p>
          <w:p w:rsidR="005E3C87" w:rsidRPr="005E3C87" w:rsidRDefault="005E3C87" w:rsidP="005E3C87">
            <w:pPr>
              <w:rPr>
                <w:rFonts w:ascii="Arial" w:hAnsi="Arial" w:cs="Arial"/>
                <w:sz w:val="24"/>
              </w:rPr>
            </w:pPr>
          </w:p>
          <w:p w:rsidR="00BA05BA" w:rsidRDefault="00BA05BA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71C3">
              <w:rPr>
                <w:rFonts w:ascii="Arial" w:hAnsi="Arial" w:cs="Arial"/>
                <w:sz w:val="24"/>
                <w:szCs w:val="24"/>
              </w:rPr>
              <w:t xml:space="preserve">Operation of the Vessel Traffic Services </w:t>
            </w:r>
          </w:p>
          <w:p w:rsidR="00BA05BA" w:rsidRPr="00E271C3" w:rsidRDefault="00BA05BA" w:rsidP="00BA05B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A05BA" w:rsidRDefault="00BA05BA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71C3">
              <w:rPr>
                <w:rFonts w:ascii="Arial" w:hAnsi="Arial" w:cs="Arial"/>
                <w:sz w:val="24"/>
                <w:szCs w:val="24"/>
              </w:rPr>
              <w:t>Towage Services</w:t>
            </w:r>
          </w:p>
          <w:p w:rsidR="00BA05BA" w:rsidRPr="00271F3C" w:rsidRDefault="00BA05BA" w:rsidP="00BA05B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A05BA" w:rsidRDefault="00BA05BA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71C3">
              <w:rPr>
                <w:rFonts w:ascii="Arial" w:hAnsi="Arial" w:cs="Arial"/>
                <w:sz w:val="24"/>
                <w:szCs w:val="24"/>
              </w:rPr>
              <w:t>Pilot Boat Services</w:t>
            </w:r>
          </w:p>
          <w:p w:rsidR="00BA05BA" w:rsidRPr="00271F3C" w:rsidRDefault="00BA05BA" w:rsidP="00BA05B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A05BA" w:rsidRDefault="00BA05BA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71C3">
              <w:rPr>
                <w:rFonts w:ascii="Arial" w:hAnsi="Arial" w:cs="Arial"/>
                <w:sz w:val="24"/>
                <w:szCs w:val="24"/>
              </w:rPr>
              <w:t>Mooring Boat Services</w:t>
            </w:r>
          </w:p>
          <w:p w:rsidR="00BA05BA" w:rsidRPr="00271F3C" w:rsidRDefault="00BA05BA" w:rsidP="00BA05B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A05BA" w:rsidRDefault="00BA05BA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71C3">
              <w:rPr>
                <w:rFonts w:ascii="Arial" w:hAnsi="Arial" w:cs="Arial"/>
                <w:sz w:val="24"/>
                <w:szCs w:val="24"/>
              </w:rPr>
              <w:t>Pollution &amp; Emergency Response Services</w:t>
            </w:r>
          </w:p>
          <w:p w:rsidR="00BA05BA" w:rsidRPr="00271F3C" w:rsidRDefault="00BA05BA" w:rsidP="00BA05B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A05BA" w:rsidRDefault="00BA05BA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271C3">
              <w:rPr>
                <w:rFonts w:ascii="Arial" w:hAnsi="Arial" w:cs="Arial"/>
                <w:sz w:val="24"/>
                <w:szCs w:val="24"/>
              </w:rPr>
              <w:t xml:space="preserve">Safety of Piers, Jetties and Ports </w:t>
            </w:r>
          </w:p>
          <w:p w:rsidR="00BA05BA" w:rsidRPr="00271F3C" w:rsidRDefault="00BA05BA" w:rsidP="00BA05B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A05BA" w:rsidRPr="00581934" w:rsidRDefault="00BA05BA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E271C3">
              <w:rPr>
                <w:rFonts w:ascii="Arial" w:hAnsi="Arial" w:cs="Arial"/>
                <w:sz w:val="24"/>
                <w:szCs w:val="24"/>
              </w:rPr>
              <w:t xml:space="preserve">anagement of  Sullom Voe, </w:t>
            </w:r>
            <w:proofErr w:type="spellStart"/>
            <w:r w:rsidRPr="00E271C3">
              <w:rPr>
                <w:rFonts w:ascii="Arial" w:hAnsi="Arial" w:cs="Arial"/>
                <w:sz w:val="24"/>
                <w:szCs w:val="24"/>
              </w:rPr>
              <w:t>Scalloway</w:t>
            </w:r>
            <w:proofErr w:type="spellEnd"/>
            <w:r w:rsidRPr="00E271C3">
              <w:rPr>
                <w:rFonts w:ascii="Arial" w:hAnsi="Arial" w:cs="Arial"/>
                <w:sz w:val="24"/>
                <w:szCs w:val="24"/>
              </w:rPr>
              <w:t xml:space="preserve"> and other SIC small ports</w:t>
            </w:r>
          </w:p>
          <w:p w:rsidR="005545A5" w:rsidRPr="00581934" w:rsidRDefault="005545A5" w:rsidP="00581934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545A5" w:rsidRPr="00581934" w:rsidRDefault="005545A5" w:rsidP="00BA05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581934">
              <w:rPr>
                <w:rFonts w:ascii="Arial" w:hAnsi="Arial" w:cs="Arial"/>
                <w:sz w:val="24"/>
                <w:szCs w:val="24"/>
              </w:rPr>
              <w:t>Local Lighthouse Authority</w:t>
            </w:r>
          </w:p>
          <w:p w:rsidR="007C300A" w:rsidRPr="00BE6E15" w:rsidRDefault="007C300A" w:rsidP="00BE6E15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 w:val="18"/>
                <w:szCs w:val="18"/>
                <w:lang w:eastAsia="en-GB"/>
              </w:rPr>
            </w:pPr>
          </w:p>
        </w:tc>
      </w:tr>
      <w:tr w:rsidR="00693F08" w:rsidRPr="00BE6E15" w:rsidTr="00693F08">
        <w:trPr>
          <w:trHeight w:val="300"/>
        </w:trPr>
        <w:tc>
          <w:tcPr>
            <w:tcW w:w="1980" w:type="dxa"/>
            <w:tcBorders>
              <w:left w:val="nil"/>
              <w:bottom w:val="single" w:sz="6" w:space="0" w:color="7F7F7F"/>
              <w:right w:val="nil"/>
            </w:tcBorders>
            <w:shd w:val="clear" w:color="auto" w:fill="auto"/>
          </w:tcPr>
          <w:p w:rsidR="00693F08" w:rsidRPr="00BE6E15" w:rsidRDefault="00693F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</w:pPr>
          </w:p>
        </w:tc>
        <w:tc>
          <w:tcPr>
            <w:tcW w:w="7035" w:type="dxa"/>
            <w:tcBorders>
              <w:left w:val="nil"/>
              <w:bottom w:val="single" w:sz="6" w:space="0" w:color="7F7F7F"/>
              <w:right w:val="nil"/>
            </w:tcBorders>
            <w:shd w:val="clear" w:color="auto" w:fill="auto"/>
          </w:tcPr>
          <w:p w:rsidR="00693F08" w:rsidRPr="00BE6E15" w:rsidRDefault="00693F08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</w:tc>
      </w:tr>
      <w:tr w:rsidR="00693F08" w:rsidRPr="00BE6E15" w:rsidTr="005318AE">
        <w:trPr>
          <w:trHeight w:val="300"/>
        </w:trPr>
        <w:tc>
          <w:tcPr>
            <w:tcW w:w="9015" w:type="dxa"/>
            <w:gridSpan w:val="2"/>
            <w:tcBorders>
              <w:top w:val="nil"/>
            </w:tcBorders>
            <w:shd w:val="clear" w:color="auto" w:fill="D9D9D9" w:themeFill="background1" w:themeFillShade="D9"/>
            <w:hideMark/>
          </w:tcPr>
          <w:p w:rsidR="00693F08" w:rsidRPr="00BE6E15" w:rsidRDefault="00693F08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Operating times </w:t>
            </w:r>
          </w:p>
        </w:tc>
      </w:tr>
      <w:tr w:rsidR="00693F08" w:rsidRPr="00BE6E15" w:rsidTr="005318AE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693F08" w:rsidRPr="00BE6E15" w:rsidRDefault="00693F08" w:rsidP="00693F08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Ordinary working</w:t>
            </w:r>
          </w:p>
        </w:tc>
        <w:tc>
          <w:tcPr>
            <w:tcW w:w="7035" w:type="dxa"/>
            <w:shd w:val="clear" w:color="auto" w:fill="auto"/>
            <w:hideMark/>
          </w:tcPr>
          <w:p w:rsidR="00693F08" w:rsidRPr="00BA05BA" w:rsidRDefault="00BA05BA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24/7, 365 days per year</w:t>
            </w:r>
          </w:p>
        </w:tc>
      </w:tr>
      <w:tr w:rsidR="00693F08" w:rsidRPr="00BE6E15" w:rsidTr="005318AE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693F08" w:rsidRPr="00BE6E15" w:rsidRDefault="00693F08" w:rsidP="00693F08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Peak Demand</w:t>
            </w:r>
          </w:p>
        </w:tc>
        <w:tc>
          <w:tcPr>
            <w:tcW w:w="7035" w:type="dxa"/>
            <w:shd w:val="clear" w:color="auto" w:fill="auto"/>
            <w:hideMark/>
          </w:tcPr>
          <w:p w:rsidR="00693F08" w:rsidRPr="00BA05BA" w:rsidRDefault="00BA05BA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A05BA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Relatively ste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ady &amp; predic</w:t>
            </w:r>
            <w:r w:rsidRPr="00BA05BA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table</w:t>
            </w:r>
          </w:p>
        </w:tc>
      </w:tr>
      <w:tr w:rsidR="00693F08" w:rsidRPr="00BE6E15" w:rsidTr="005318AE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693F08" w:rsidRPr="00BE6E15" w:rsidRDefault="00693F08" w:rsidP="00693F08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Reporting dates</w:t>
            </w:r>
          </w:p>
        </w:tc>
        <w:tc>
          <w:tcPr>
            <w:tcW w:w="7035" w:type="dxa"/>
            <w:shd w:val="clear" w:color="auto" w:fill="auto"/>
            <w:hideMark/>
          </w:tcPr>
          <w:p w:rsidR="00693F08" w:rsidRPr="00BA05BA" w:rsidRDefault="00BA05BA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Various, dependant on parts of service e.g. ISM or PMSC</w:t>
            </w:r>
          </w:p>
        </w:tc>
      </w:tr>
      <w:tr w:rsidR="007B6616" w:rsidRPr="00BE6E15" w:rsidTr="007B6616">
        <w:trPr>
          <w:trHeight w:val="300"/>
        </w:trPr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</w:tcPr>
          <w:p w:rsidR="007B6616" w:rsidRPr="00BE6E15" w:rsidRDefault="007B6616" w:rsidP="00693F08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</w:pPr>
          </w:p>
        </w:tc>
        <w:tc>
          <w:tcPr>
            <w:tcW w:w="7035" w:type="dxa"/>
            <w:tcBorders>
              <w:left w:val="nil"/>
              <w:right w:val="nil"/>
            </w:tcBorders>
            <w:shd w:val="clear" w:color="auto" w:fill="auto"/>
          </w:tcPr>
          <w:p w:rsidR="007B6616" w:rsidRPr="00BE6E15" w:rsidRDefault="007B6616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</w:tc>
      </w:tr>
      <w:tr w:rsidR="007C300A" w:rsidRPr="00BE6E15" w:rsidTr="00261199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  <w:hideMark/>
          </w:tcPr>
          <w:p w:rsidR="007C300A" w:rsidRPr="00BE6E15" w:rsidRDefault="007C300A" w:rsidP="00963132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Impact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Overall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601961" w:rsidRDefault="00BA05B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Sullom Voe </w:t>
            </w:r>
            <w:r w:rsidR="00F2575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Terminal </w:t>
            </w:r>
            <w:r w:rsidRP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is a critical part of National Infrastructure</w:t>
            </w:r>
            <w:r w:rsidR="00601961" w:rsidRP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,</w:t>
            </w:r>
            <w:r w:rsidR="006D2EC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loss of service would </w:t>
            </w:r>
            <w:proofErr w:type="gramStart"/>
            <w:r w:rsidR="006D2EC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impact</w:t>
            </w:r>
            <w:proofErr w:type="gramEnd"/>
            <w:r w:rsidR="00601961" w:rsidRP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this, would reduce navigational safety, impact SIC Revenue &amp; potentially other local marine businesses such as fishing &amp; aquaculture.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lastRenderedPageBreak/>
              <w:t>Statutory services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963132" w:rsidRDefault="00F25754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Ports &amp; Harbours is not a statutory service, however f</w:t>
            </w:r>
            <w:r w:rsid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or so long as SIC is operating Ports &amp; Harbours, then there are statutory obligations to meet.</w:t>
            </w:r>
          </w:p>
          <w:p w:rsidR="00601961" w:rsidRPr="00601961" w:rsidRDefault="00601961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</w:p>
          <w:p w:rsidR="00963132" w:rsidRPr="00601961" w:rsidRDefault="00601961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Failure to meet statutory obligations </w:t>
            </w:r>
            <w:r w:rsidR="00F2575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could</w:t>
            </w:r>
            <w:r w:rsidRP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require port closures.</w:t>
            </w:r>
          </w:p>
          <w:p w:rsidR="00601961" w:rsidRPr="00BE6E15" w:rsidRDefault="00601961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  <w:p w:rsidR="007C300A" w:rsidRPr="00601961" w:rsidRDefault="00601961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Impact could be immediate, but would depend on level of failure.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Reputation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963132" w:rsidRPr="00601961" w:rsidRDefault="00601961" w:rsidP="00963132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service would </w:t>
            </w:r>
            <w:proofErr w:type="gramStart"/>
            <w:r w:rsidRP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impact</w:t>
            </w:r>
            <w:proofErr w:type="gramEnd"/>
            <w:r w:rsidRPr="0060196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SIC reputation.</w:t>
            </w:r>
          </w:p>
          <w:p w:rsidR="00601961" w:rsidRPr="00BE6E15" w:rsidRDefault="00601961" w:rsidP="00963132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  <w:p w:rsidR="00963132" w:rsidRDefault="00E66F5A" w:rsidP="00963132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E66F5A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Level of impact</w:t>
            </w:r>
            <w:r w:rsidR="000B0DB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and damage to reputation</w:t>
            </w:r>
            <w:r w:rsidRPr="00E66F5A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would depend</w:t>
            </w:r>
            <w:r w:rsidR="00601961" w:rsidRPr="00E66F5A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on </w:t>
            </w:r>
            <w:r w:rsidR="000B0DB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the scope of the incident.</w:t>
            </w:r>
            <w:r w:rsidR="00601961" w:rsidRPr="00E66F5A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</w:t>
            </w:r>
          </w:p>
          <w:p w:rsidR="00E66F5A" w:rsidRPr="00E66F5A" w:rsidRDefault="00E66F5A" w:rsidP="00963132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</w:p>
          <w:p w:rsidR="007C300A" w:rsidRPr="00BE6E15" w:rsidRDefault="00E66F5A" w:rsidP="00963132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Impact could be immediate, but would depend on level of failure.</w:t>
            </w:r>
          </w:p>
        </w:tc>
      </w:tr>
      <w:tr w:rsidR="007C300A" w:rsidRPr="00BE6E15" w:rsidTr="007B6616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Budget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  <w:hideMark/>
          </w:tcPr>
          <w:p w:rsidR="00963132" w:rsidRPr="00E66F5A" w:rsidRDefault="00E66F5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E66F5A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Loss of service at Sullom Voe could have a financial impact across whole of SIC.</w:t>
            </w:r>
          </w:p>
          <w:p w:rsidR="00E66F5A" w:rsidRPr="00E66F5A" w:rsidRDefault="00E66F5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</w:p>
          <w:p w:rsidR="007C300A" w:rsidRPr="00E66F5A" w:rsidRDefault="00E66F5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E66F5A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Impact could be immediate, but would </w:t>
            </w:r>
            <w:r w:rsidR="000B0B8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again depend on the scope of the incident</w:t>
            </w:r>
            <w:r w:rsidRPr="00E66F5A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.</w:t>
            </w:r>
          </w:p>
        </w:tc>
      </w:tr>
      <w:tr w:rsidR="007B6616" w:rsidRPr="00BE6E15" w:rsidTr="007B6616">
        <w:trPr>
          <w:trHeight w:val="300"/>
        </w:trPr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</w:tcPr>
          <w:p w:rsidR="007B6616" w:rsidRPr="00BE6E15" w:rsidRDefault="007B6616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</w:p>
        </w:tc>
        <w:tc>
          <w:tcPr>
            <w:tcW w:w="7035" w:type="dxa"/>
            <w:tcBorders>
              <w:left w:val="nil"/>
              <w:right w:val="nil"/>
            </w:tcBorders>
            <w:shd w:val="clear" w:color="auto" w:fill="auto"/>
          </w:tcPr>
          <w:p w:rsidR="007B6616" w:rsidRPr="00BE6E15" w:rsidRDefault="007B6616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</w:tc>
      </w:tr>
      <w:tr w:rsidR="007C300A" w:rsidRPr="00BE6E15" w:rsidTr="00261199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  <w:hideMark/>
          </w:tcPr>
          <w:p w:rsidR="007C300A" w:rsidRPr="00BE6E15" w:rsidRDefault="007C300A" w:rsidP="00963132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Risks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Current risks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1102B3" w:rsidRDefault="001102B3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Communications / </w:t>
            </w:r>
            <w:r w:rsidR="00A645E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IT 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– 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Includes 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VTS har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dware &amp; software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&amp; Aids to Navigation</w:t>
            </w:r>
          </w:p>
          <w:p w:rsidR="00557C99" w:rsidRDefault="00557C99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Premises – Sella Ness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complex,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Scalloway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complex and various docks &amp; piers</w:t>
            </w:r>
          </w:p>
          <w:p w:rsidR="00E66F5A" w:rsidRDefault="00557C99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Staff –</w:t>
            </w:r>
            <w:r w:rsid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including adverse weather, sickness, industrial action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</w:t>
            </w:r>
            <w:r w:rsidR="00693F08"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Loss of Supplies</w:t>
            </w:r>
            <w:r w:rsidR="00E66F5A"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– Fuel</w:t>
            </w:r>
            <w:r w:rsidR="00693F08"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,</w:t>
            </w:r>
            <w:r w:rsidR="00E66F5A"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Spares, Stores</w:t>
            </w:r>
            <w:r w:rsidR="00693F08"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</w:t>
            </w:r>
          </w:p>
          <w:p w:rsidR="00557C99" w:rsidRPr="00A84EF8" w:rsidRDefault="00557C99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Utilities – Power and / or Water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etc</w:t>
            </w:r>
            <w:proofErr w:type="spellEnd"/>
          </w:p>
          <w:p w:rsidR="007C300A" w:rsidRDefault="00277B5A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</w:t>
            </w:r>
            <w:r w:rsidR="00693F08"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Equipment</w:t>
            </w:r>
            <w:r w:rsidR="00E66F5A"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– Workshop, Tugs, Pilot Vessels, Mooring Boats, Vehicles</w:t>
            </w:r>
          </w:p>
          <w:p w:rsidR="002C3502" w:rsidRPr="00B27511" w:rsidRDefault="00A0692D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Protest action / Civil unrest</w:t>
            </w:r>
          </w:p>
        </w:tc>
      </w:tr>
      <w:tr w:rsidR="007C300A" w:rsidRPr="00BE6E15" w:rsidTr="007B6616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Current mitigation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  <w:hideMark/>
          </w:tcPr>
          <w:p w:rsidR="007C300A" w:rsidRPr="00A84EF8" w:rsidRDefault="00E66F5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Supplies – </w:t>
            </w:r>
            <w:r w:rsidR="005318A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Stock spares / and bunker supplies – 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Andrew</w:t>
            </w:r>
            <w:r w:rsidR="005318A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&amp; David to confirm</w:t>
            </w:r>
          </w:p>
          <w:p w:rsidR="00E66F5A" w:rsidRPr="00A84EF8" w:rsidRDefault="00E66F5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Staffing – some resilience in roles can be covered with OT</w:t>
            </w:r>
            <w:r w:rsidR="005318A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&amp; relief staff</w:t>
            </w:r>
          </w:p>
          <w:p w:rsidR="00A84EF8" w:rsidRPr="00A84EF8" w:rsidRDefault="00A84EF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Premises – potential to relocate VTS </w:t>
            </w:r>
            <w:r w:rsidR="005318A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/ fish market / offices </w:t>
            </w:r>
            <w:proofErr w:type="spellStart"/>
            <w:r w:rsidR="005318A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etc</w:t>
            </w:r>
            <w:proofErr w:type="spellEnd"/>
          </w:p>
          <w:p w:rsidR="00A84EF8" w:rsidRPr="00A84EF8" w:rsidRDefault="00A84EF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ICT – Cloud back up &amp; ICT support</w:t>
            </w:r>
          </w:p>
          <w:p w:rsidR="00A84EF8" w:rsidRPr="00BE6E15" w:rsidRDefault="00A84EF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 w:val="18"/>
                <w:szCs w:val="18"/>
                <w:lang w:eastAsia="en-GB"/>
              </w:rPr>
            </w:pP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Equipment – Spare</w:t>
            </w:r>
            <w:r w:rsidR="005318A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vessels &amp; ability to obtain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Contract Vessels</w:t>
            </w:r>
          </w:p>
        </w:tc>
      </w:tr>
      <w:tr w:rsidR="007B6616" w:rsidRPr="00BE6E15" w:rsidTr="007B6616">
        <w:trPr>
          <w:trHeight w:val="300"/>
        </w:trPr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</w:tcPr>
          <w:p w:rsidR="007B6616" w:rsidRPr="00BE6E15" w:rsidRDefault="007B6616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</w:p>
        </w:tc>
        <w:tc>
          <w:tcPr>
            <w:tcW w:w="7035" w:type="dxa"/>
            <w:tcBorders>
              <w:left w:val="nil"/>
              <w:right w:val="nil"/>
            </w:tcBorders>
            <w:shd w:val="clear" w:color="auto" w:fill="auto"/>
          </w:tcPr>
          <w:p w:rsidR="007B6616" w:rsidRPr="00BE6E15" w:rsidRDefault="007B6616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</w:tc>
      </w:tr>
      <w:tr w:rsidR="007C300A" w:rsidRPr="00BE6E15" w:rsidTr="00261199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  <w:hideMark/>
          </w:tcPr>
          <w:p w:rsidR="007C300A" w:rsidRPr="00BE6E15" w:rsidRDefault="00963132" w:rsidP="00963132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Maximum Tolerable Disruption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Total down time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A84EF8" w:rsidRDefault="00A84EF8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Dependant on </w:t>
            </w:r>
            <w:r w:rsidR="005318A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scope of the incident</w:t>
            </w:r>
          </w:p>
        </w:tc>
      </w:tr>
      <w:tr w:rsidR="007C300A" w:rsidRPr="00BE6E15" w:rsidTr="007B6616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Partial down time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  <w:hideMark/>
          </w:tcPr>
          <w:p w:rsidR="00A0692D" w:rsidRPr="00A84EF8" w:rsidRDefault="00A0692D" w:rsidP="00A0692D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Supplies – Fuel, Spares, Stores 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– dependant o</w:t>
            </w:r>
            <w:r w:rsidR="006D2EC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n supplier &amp; levels of stock</w:t>
            </w:r>
          </w:p>
          <w:p w:rsidR="00A0692D" w:rsidRPr="00A84EF8" w:rsidRDefault="00A0692D" w:rsidP="00A0692D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Staff –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Staff can cover but is dependent on good will / staff availability</w:t>
            </w:r>
          </w:p>
          <w:p w:rsidR="00A0692D" w:rsidRPr="00A84EF8" w:rsidRDefault="00A0692D" w:rsidP="00A0692D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Premises – </w:t>
            </w:r>
            <w:r w:rsidR="00E5239B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depends on scope of incident some issues may be mitigated by alternative arrangements </w:t>
            </w:r>
          </w:p>
          <w:p w:rsidR="00E5239B" w:rsidRDefault="00A0692D" w:rsidP="00A0692D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ICT</w:t>
            </w: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systems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–</w:t>
            </w:r>
            <w:r w:rsidR="00E5239B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depends on scope of incident some issues may be mitigated by alternative arrangements</w:t>
            </w:r>
          </w:p>
          <w:p w:rsidR="00A0692D" w:rsidRDefault="00A0692D" w:rsidP="00A0692D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Loss of </w:t>
            </w:r>
            <w:r w:rsidRPr="00A84EF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Equipment – </w:t>
            </w:r>
            <w:r w:rsidR="00E5239B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</w:t>
            </w:r>
            <w:r w:rsidR="00523E8B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ome spares are available but depends on what is lost.</w:t>
            </w:r>
          </w:p>
          <w:p w:rsidR="00A0692D" w:rsidRPr="00A84EF8" w:rsidRDefault="00A0692D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Lead times on replacement of specialised equipment</w:t>
            </w:r>
            <w:r w:rsidR="00523E8B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– dependent on availability </w:t>
            </w:r>
          </w:p>
          <w:p w:rsidR="00A0692D" w:rsidRDefault="00A0692D" w:rsidP="00A0692D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Industrial action</w:t>
            </w:r>
            <w:r w:rsidR="00523E8B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– depends on level of disruption.</w:t>
            </w:r>
          </w:p>
          <w:p w:rsidR="007C300A" w:rsidRDefault="00A0692D" w:rsidP="00A0692D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Protest action / Civil unrest</w:t>
            </w:r>
            <w:r w:rsidR="00523E8B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- depends on level of disruption </w:t>
            </w:r>
          </w:p>
          <w:p w:rsidR="002C3502" w:rsidRPr="00A84EF8" w:rsidRDefault="002C3502" w:rsidP="00A0692D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Adverse weather – limited availability of 4x4 vehicles</w:t>
            </w:r>
          </w:p>
        </w:tc>
      </w:tr>
    </w:tbl>
    <w:p w:rsidR="00BD7ECC" w:rsidRPr="00BD7ECC" w:rsidRDefault="00BD7ECC">
      <w:pPr>
        <w:rPr>
          <w:color w:val="FF0000"/>
        </w:rPr>
      </w:pPr>
    </w:p>
    <w:tbl>
      <w:tblPr>
        <w:tblW w:w="90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35"/>
      </w:tblGrid>
      <w:tr w:rsidR="00BD7ECC" w:rsidRPr="00BD7ECC" w:rsidTr="005318AE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  <w:hideMark/>
          </w:tcPr>
          <w:p w:rsidR="00BD7ECC" w:rsidRPr="00581934" w:rsidRDefault="00BD7ECC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Vital Records </w:t>
            </w:r>
          </w:p>
        </w:tc>
      </w:tr>
      <w:tr w:rsidR="00BD7ECC" w:rsidRPr="00BD7ECC" w:rsidTr="00BD7ECC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BD7ECC" w:rsidRPr="00581934" w:rsidRDefault="00BD7ECC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Current risks</w:t>
            </w:r>
            <w:r w:rsidRPr="00581934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</w:tcPr>
          <w:p w:rsidR="00BD7ECC" w:rsidRPr="00B27511" w:rsidRDefault="00523E8B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 xml:space="preserve">GDPR liability </w:t>
            </w:r>
          </w:p>
          <w:p w:rsidR="00523E8B" w:rsidRPr="00B27511" w:rsidRDefault="00523E8B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Cyber security</w:t>
            </w:r>
          </w:p>
          <w:p w:rsidR="00523E8B" w:rsidRPr="00B27511" w:rsidRDefault="00523E8B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Loss of paper records</w:t>
            </w:r>
          </w:p>
        </w:tc>
      </w:tr>
      <w:tr w:rsidR="00BD7ECC" w:rsidRPr="00BD7ECC" w:rsidTr="00BD7ECC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BD7ECC" w:rsidRPr="00581934" w:rsidRDefault="00BD7ECC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Current mitigation</w:t>
            </w:r>
            <w:r w:rsidRPr="00581934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</w:tcPr>
          <w:p w:rsidR="00BD7ECC" w:rsidRPr="00B27511" w:rsidRDefault="00E87508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ICT Support – cloud backup</w:t>
            </w:r>
          </w:p>
          <w:p w:rsidR="00523E8B" w:rsidRPr="00B27511" w:rsidRDefault="00523E8B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GDPR training</w:t>
            </w:r>
          </w:p>
          <w:p w:rsidR="00523E8B" w:rsidRPr="00581934" w:rsidRDefault="00523E8B" w:rsidP="005318AE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Scanning / digitalisation</w:t>
            </w:r>
          </w:p>
        </w:tc>
      </w:tr>
    </w:tbl>
    <w:p w:rsidR="00C37FEB" w:rsidRPr="00BD7ECC" w:rsidRDefault="00C37FEB">
      <w:pPr>
        <w:rPr>
          <w:color w:val="FF0000"/>
        </w:rPr>
      </w:pPr>
    </w:p>
    <w:p w:rsidR="00BD7ECC" w:rsidRDefault="00BD7ECC"/>
    <w:tbl>
      <w:tblPr>
        <w:tblW w:w="9015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35"/>
      </w:tblGrid>
      <w:tr w:rsidR="007C300A" w:rsidRPr="00BE6E15" w:rsidTr="00261199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  <w:hideMark/>
          </w:tcPr>
          <w:p w:rsidR="007C300A" w:rsidRPr="00BE6E15" w:rsidRDefault="00C37FEB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e</w:t>
            </w:r>
            <w:r w:rsidR="007C300A"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Health </w:t>
            </w: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(for Community Health and Social Care)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Applications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E87508" w:rsidRDefault="00E87508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E8750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N/A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E87508" w:rsidRDefault="00261199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i/>
                <w:color w:val="auto"/>
                <w:sz w:val="18"/>
                <w:szCs w:val="18"/>
                <w:lang w:eastAsia="en-GB"/>
              </w:rPr>
            </w:pPr>
            <w:r w:rsidRPr="00E87508"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  <w:t>Contingencies</w:t>
            </w:r>
            <w:r w:rsidR="007C300A" w:rsidRPr="00E87508">
              <w:rPr>
                <w:rFonts w:asciiTheme="minorHAnsi" w:eastAsia="Times New Roman" w:hAnsiTheme="minorHAnsi" w:cstheme="minorHAnsi"/>
                <w:b/>
                <w:bCs/>
                <w:i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E87508" w:rsidRDefault="00E87508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E8750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N/A</w:t>
            </w:r>
            <w:r w:rsidR="007C300A" w:rsidRPr="00E8750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 </w:t>
            </w:r>
          </w:p>
        </w:tc>
      </w:tr>
      <w:tr w:rsidR="007C300A" w:rsidRPr="00BE6E15" w:rsidTr="004648A0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Ways of working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  <w:hideMark/>
          </w:tcPr>
          <w:p w:rsidR="007C300A" w:rsidRPr="00E87508" w:rsidRDefault="00E875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E8750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N/A</w:t>
            </w:r>
            <w:r w:rsidR="007C300A" w:rsidRPr="00E87508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 </w:t>
            </w:r>
          </w:p>
        </w:tc>
      </w:tr>
      <w:tr w:rsidR="00693F08" w:rsidRPr="00BE6E15" w:rsidTr="004648A0">
        <w:trPr>
          <w:trHeight w:val="300"/>
        </w:trPr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</w:tcPr>
          <w:p w:rsidR="00693F08" w:rsidRPr="00BE6E15" w:rsidRDefault="00693F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</w:p>
        </w:tc>
        <w:tc>
          <w:tcPr>
            <w:tcW w:w="7035" w:type="dxa"/>
            <w:tcBorders>
              <w:left w:val="nil"/>
              <w:right w:val="nil"/>
            </w:tcBorders>
            <w:shd w:val="clear" w:color="auto" w:fill="auto"/>
          </w:tcPr>
          <w:p w:rsidR="00693F08" w:rsidRPr="00BE6E15" w:rsidRDefault="00693F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</w:tc>
      </w:tr>
      <w:tr w:rsidR="007C300A" w:rsidRPr="00BE6E15" w:rsidTr="00261199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Equipment 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Everyday working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523E8B" w:rsidRPr="00B27511" w:rsidRDefault="005905D0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 xml:space="preserve">VTS Operating System, </w:t>
            </w:r>
          </w:p>
          <w:p w:rsidR="00523E8B" w:rsidRPr="00B27511" w:rsidRDefault="005905D0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 xml:space="preserve">Fish Market Equipment, </w:t>
            </w:r>
          </w:p>
          <w:p w:rsidR="00523E8B" w:rsidRPr="00B27511" w:rsidRDefault="005905D0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Aid to Navigation Control Software,</w:t>
            </w:r>
          </w:p>
          <w:p w:rsidR="00523E8B" w:rsidRPr="00B27511" w:rsidRDefault="005905D0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Met Sensors etc.</w:t>
            </w:r>
            <w:r w:rsidR="005545A5"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 xml:space="preserve"> </w:t>
            </w:r>
          </w:p>
          <w:p w:rsidR="00523E8B" w:rsidRPr="00B27511" w:rsidRDefault="005545A5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 xml:space="preserve">Tugs, </w:t>
            </w:r>
          </w:p>
          <w:p w:rsidR="00CF73A6" w:rsidRPr="00B27511" w:rsidRDefault="005545A5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 xml:space="preserve">Mooring boats, </w:t>
            </w:r>
          </w:p>
          <w:p w:rsidR="00CF73A6" w:rsidRPr="00B27511" w:rsidRDefault="005545A5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 xml:space="preserve">Pilot Launches, </w:t>
            </w:r>
          </w:p>
          <w:p w:rsidR="007C300A" w:rsidRPr="00B27511" w:rsidRDefault="005545A5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Harbour Workboats</w:t>
            </w:r>
          </w:p>
          <w:p w:rsidR="00CF73A6" w:rsidRPr="00B27511" w:rsidRDefault="00CF73A6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General office equipment</w:t>
            </w:r>
          </w:p>
          <w:p w:rsidR="00CF73A6" w:rsidRPr="00B27511" w:rsidRDefault="00CF73A6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General workshop equipment</w:t>
            </w:r>
          </w:p>
          <w:p w:rsidR="00CF73A6" w:rsidRPr="00B27511" w:rsidRDefault="00CF73A6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Road fleet</w:t>
            </w:r>
          </w:p>
          <w:p w:rsidR="00CF73A6" w:rsidRPr="00BE6E15" w:rsidRDefault="00CF73A6" w:rsidP="004648A0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 w:val="18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  <w:t>Pollution equipment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Availability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B27511" w:rsidRDefault="005545A5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18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24/7 365 </w:t>
            </w:r>
            <w:r w:rsidR="00CF73A6" w:rsidRP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days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Replacements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6D2ECE" w:rsidRDefault="006D2ECE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FF0000"/>
                <w:szCs w:val="18"/>
                <w:lang w:eastAsia="en-GB"/>
              </w:rPr>
            </w:pPr>
            <w:r w:rsidRPr="006D2EC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Dependant on situation &amp; availability</w:t>
            </w:r>
            <w:r w:rsidR="007C300A" w:rsidRPr="006D2EC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 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Generators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B27511" w:rsidRDefault="006D2ECE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FF0000"/>
                <w:szCs w:val="18"/>
                <w:lang w:eastAsia="en-GB"/>
              </w:rPr>
            </w:pPr>
            <w:r w:rsidRPr="006D2EC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Dependant on situation &amp; availability </w:t>
            </w:r>
          </w:p>
        </w:tc>
      </w:tr>
      <w:tr w:rsidR="007C300A" w:rsidRPr="00BE6E15" w:rsidTr="00693F08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UPS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  <w:hideMark/>
          </w:tcPr>
          <w:p w:rsidR="007C300A" w:rsidRPr="00B27511" w:rsidRDefault="006D2ECE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FF0000"/>
                <w:szCs w:val="18"/>
                <w:lang w:eastAsia="en-GB"/>
              </w:rPr>
            </w:pPr>
            <w:r w:rsidRPr="006D2ECE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Dependant on situation &amp; availability </w:t>
            </w:r>
          </w:p>
        </w:tc>
      </w:tr>
      <w:tr w:rsidR="00693F08" w:rsidRPr="00BE6E15" w:rsidTr="00693F08">
        <w:trPr>
          <w:trHeight w:val="300"/>
        </w:trPr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</w:tcPr>
          <w:p w:rsidR="00693F08" w:rsidRPr="00BE6E15" w:rsidRDefault="00693F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</w:p>
        </w:tc>
        <w:tc>
          <w:tcPr>
            <w:tcW w:w="7035" w:type="dxa"/>
            <w:tcBorders>
              <w:left w:val="nil"/>
              <w:right w:val="single" w:sz="6" w:space="0" w:color="7F7F7F"/>
            </w:tcBorders>
            <w:shd w:val="clear" w:color="auto" w:fill="auto"/>
          </w:tcPr>
          <w:p w:rsidR="00693F08" w:rsidRPr="00BE6E15" w:rsidRDefault="00693F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</w:tc>
      </w:tr>
      <w:tr w:rsidR="007C300A" w:rsidRPr="00BE6E15" w:rsidTr="00261199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Contracts </w:t>
            </w:r>
          </w:p>
        </w:tc>
      </w:tr>
      <w:tr w:rsidR="007C300A" w:rsidRPr="00BE6E15" w:rsidTr="00693F08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Overview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  <w:hideMark/>
          </w:tcPr>
          <w:p w:rsidR="005905D0" w:rsidRPr="00B27511" w:rsidRDefault="005905D0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Meteorological Service</w:t>
            </w:r>
          </w:p>
          <w:p w:rsidR="005905D0" w:rsidRPr="00B27511" w:rsidRDefault="005905D0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Waste Reception</w:t>
            </w:r>
          </w:p>
          <w:p w:rsidR="005905D0" w:rsidRPr="00B27511" w:rsidRDefault="005905D0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VTS/Port Control System</w:t>
            </w:r>
          </w:p>
          <w:p w:rsidR="005905D0" w:rsidRPr="00B27511" w:rsidRDefault="005905D0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Maintenance Contracts</w:t>
            </w:r>
          </w:p>
          <w:p w:rsidR="00CF73A6" w:rsidRPr="00B27511" w:rsidRDefault="005905D0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P</w:t>
            </w:r>
            <w:r w:rsidR="00CF73A6" w:rsidRP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ort Marine Safety Code – Designated Person</w:t>
            </w:r>
          </w:p>
          <w:p w:rsidR="00CF73A6" w:rsidRPr="00B27511" w:rsidRDefault="00CF73A6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  <w:r w:rsidRPr="00B27511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Oil spill response – Tier II responders</w:t>
            </w:r>
          </w:p>
          <w:p w:rsidR="007C300A" w:rsidRPr="00BE6E15" w:rsidRDefault="005905D0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i/>
                <w:color w:val="auto"/>
                <w:sz w:val="18"/>
                <w:szCs w:val="22"/>
                <w:lang w:eastAsia="en-GB"/>
              </w:rPr>
              <w:t xml:space="preserve">  </w:t>
            </w:r>
          </w:p>
        </w:tc>
      </w:tr>
      <w:tr w:rsidR="007C300A" w:rsidRPr="00BE6E15" w:rsidTr="00693F08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Review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  <w:hideMark/>
          </w:tcPr>
          <w:p w:rsidR="007C300A" w:rsidRPr="00581934" w:rsidRDefault="006901DD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N/A</w:t>
            </w:r>
            <w:bookmarkStart w:id="0" w:name="_GoBack"/>
            <w:bookmarkEnd w:id="0"/>
          </w:p>
        </w:tc>
      </w:tr>
      <w:tr w:rsidR="00693F08" w:rsidRPr="00BE6E15" w:rsidTr="00693F08">
        <w:trPr>
          <w:trHeight w:val="300"/>
        </w:trPr>
        <w:tc>
          <w:tcPr>
            <w:tcW w:w="1980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auto"/>
          </w:tcPr>
          <w:p w:rsidR="00693F08" w:rsidRPr="00BE6E15" w:rsidRDefault="00693F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</w:p>
        </w:tc>
        <w:tc>
          <w:tcPr>
            <w:tcW w:w="7035" w:type="dxa"/>
            <w:tcBorders>
              <w:top w:val="single" w:sz="6" w:space="0" w:color="7F7F7F"/>
              <w:left w:val="nil"/>
              <w:bottom w:val="nil"/>
              <w:right w:val="nil"/>
            </w:tcBorders>
            <w:shd w:val="clear" w:color="auto" w:fill="auto"/>
          </w:tcPr>
          <w:p w:rsidR="00693F08" w:rsidRPr="00BE6E15" w:rsidRDefault="00693F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</w:tc>
      </w:tr>
      <w:tr w:rsidR="007C300A" w:rsidRPr="00BE6E15" w:rsidTr="00261199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  <w:hideMark/>
          </w:tcPr>
          <w:p w:rsidR="007C300A" w:rsidRPr="00BE6E15" w:rsidRDefault="007B6616" w:rsidP="007B6616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Staffing</w:t>
            </w:r>
            <w:r w:rsidR="007C300A"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levels 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Normal Staffing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6901DD" w:rsidRDefault="006901DD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6901D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41 </w:t>
            </w:r>
            <w:r w:rsidR="005905D0" w:rsidRPr="006901D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(Su</w:t>
            </w:r>
            <w:r w:rsidRPr="006901D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llom Voe tanker Ops &amp; </w:t>
            </w:r>
            <w:proofErr w:type="spellStart"/>
            <w:r w:rsidRPr="006901D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Scalloway</w:t>
            </w:r>
            <w:proofErr w:type="spellEnd"/>
            <w:r w:rsidRPr="006901D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)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Minimum Staffing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6901DD" w:rsidRDefault="006901DD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6901D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3</w:t>
            </w:r>
            <w:r w:rsidR="005905D0" w:rsidRPr="006901D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5</w:t>
            </w:r>
            <w:r w:rsidR="007C300A" w:rsidRPr="006901D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 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lastRenderedPageBreak/>
              <w:t>Remote delivery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581934" w:rsidRDefault="00D35922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Some function</w:t>
            </w:r>
            <w:r w:rsidR="00C3292A"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</w:t>
            </w: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could be delivered remotely</w:t>
            </w:r>
            <w:r w:rsidR="007C300A"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 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Remote working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581934" w:rsidRDefault="00C3292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Input from managers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ICT applications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581934" w:rsidRDefault="00D35922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MS Office &amp; Teams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Equipment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581934" w:rsidRDefault="00D35922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Laptops, phone &amp; internet access</w:t>
            </w:r>
          </w:p>
        </w:tc>
      </w:tr>
      <w:tr w:rsidR="007C300A" w:rsidRPr="00BE6E15" w:rsidTr="00693F08">
        <w:trPr>
          <w:trHeight w:val="300"/>
        </w:trPr>
        <w:tc>
          <w:tcPr>
            <w:tcW w:w="1980" w:type="dxa"/>
            <w:tcBorders>
              <w:bottom w:val="single" w:sz="6" w:space="0" w:color="7F7F7F"/>
            </w:tcBorders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Duration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tcBorders>
              <w:bottom w:val="single" w:sz="6" w:space="0" w:color="7F7F7F"/>
            </w:tcBorders>
            <w:shd w:val="clear" w:color="auto" w:fill="auto"/>
            <w:hideMark/>
          </w:tcPr>
          <w:p w:rsidR="007C300A" w:rsidRPr="00581934" w:rsidRDefault="00D35922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Depends on level of service loss</w:t>
            </w:r>
            <w:r w:rsidR="007C300A"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 </w:t>
            </w:r>
          </w:p>
        </w:tc>
      </w:tr>
      <w:tr w:rsidR="00693F08" w:rsidRPr="00BE6E15" w:rsidTr="00693F08">
        <w:trPr>
          <w:trHeight w:val="300"/>
        </w:trPr>
        <w:tc>
          <w:tcPr>
            <w:tcW w:w="1980" w:type="dxa"/>
            <w:tcBorders>
              <w:left w:val="nil"/>
              <w:right w:val="nil"/>
            </w:tcBorders>
            <w:shd w:val="clear" w:color="auto" w:fill="auto"/>
          </w:tcPr>
          <w:p w:rsidR="00693F08" w:rsidRPr="00BE6E15" w:rsidRDefault="00693F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</w:pPr>
          </w:p>
        </w:tc>
        <w:tc>
          <w:tcPr>
            <w:tcW w:w="7035" w:type="dxa"/>
            <w:tcBorders>
              <w:left w:val="nil"/>
              <w:right w:val="nil"/>
            </w:tcBorders>
            <w:shd w:val="clear" w:color="auto" w:fill="auto"/>
          </w:tcPr>
          <w:p w:rsidR="00693F08" w:rsidRPr="00BE6E15" w:rsidRDefault="00693F08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i/>
                <w:color w:val="auto"/>
                <w:szCs w:val="22"/>
                <w:lang w:eastAsia="en-GB"/>
              </w:rPr>
            </w:pPr>
          </w:p>
        </w:tc>
      </w:tr>
      <w:tr w:rsidR="007C300A" w:rsidRPr="00BE6E15" w:rsidTr="00261199">
        <w:trPr>
          <w:trHeight w:val="300"/>
        </w:trPr>
        <w:tc>
          <w:tcPr>
            <w:tcW w:w="9015" w:type="dxa"/>
            <w:gridSpan w:val="2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Interdependencies 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Internal delivery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581934" w:rsidRDefault="00D35922" w:rsidP="00261199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ICT, HR, Procurement etc.</w:t>
            </w:r>
            <w:r w:rsidR="007C300A"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 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Internal support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581934" w:rsidRDefault="00D35922" w:rsidP="007B6616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Ferries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External delivery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581934" w:rsidRDefault="00D35922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MCA, </w:t>
            </w:r>
            <w:proofErr w:type="spellStart"/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DfT</w:t>
            </w:r>
            <w:proofErr w:type="spellEnd"/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, HSE, </w:t>
            </w:r>
            <w:proofErr w:type="spellStart"/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Stormgeo</w:t>
            </w:r>
            <w:proofErr w:type="spellEnd"/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(Met), Briggs/OSRL (Pollution Response), </w:t>
            </w:r>
            <w:proofErr w:type="spellStart"/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ABPMer</w:t>
            </w:r>
            <w:proofErr w:type="spellEnd"/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(PMSC)</w:t>
            </w:r>
          </w:p>
        </w:tc>
      </w:tr>
      <w:tr w:rsidR="007C300A" w:rsidRPr="00BE6E15" w:rsidTr="00261199">
        <w:trPr>
          <w:trHeight w:val="300"/>
        </w:trPr>
        <w:tc>
          <w:tcPr>
            <w:tcW w:w="1980" w:type="dxa"/>
            <w:shd w:val="clear" w:color="auto" w:fill="D9D9D9" w:themeFill="background1" w:themeFillShade="D9"/>
            <w:hideMark/>
          </w:tcPr>
          <w:p w:rsidR="007C300A" w:rsidRPr="00BE6E15" w:rsidRDefault="007C300A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E6E15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External support</w:t>
            </w:r>
            <w:r w:rsidRPr="00BE6E15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 </w:t>
            </w:r>
          </w:p>
        </w:tc>
        <w:tc>
          <w:tcPr>
            <w:tcW w:w="7035" w:type="dxa"/>
            <w:shd w:val="clear" w:color="auto" w:fill="auto"/>
            <w:hideMark/>
          </w:tcPr>
          <w:p w:rsidR="007C300A" w:rsidRPr="00581934" w:rsidRDefault="00D35922" w:rsidP="007C300A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lang w:eastAsia="en-GB"/>
              </w:rPr>
            </w:pPr>
            <w:r w:rsidRPr="00581934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Harbour Users – Oil &amp; Gas industry, fishing, aquaculture, commercial &amp; leisure sector</w:t>
            </w:r>
          </w:p>
        </w:tc>
      </w:tr>
    </w:tbl>
    <w:p w:rsidR="007C300A" w:rsidRPr="00BE6E15" w:rsidRDefault="007C300A">
      <w:pPr>
        <w:rPr>
          <w:rFonts w:asciiTheme="minorHAnsi" w:hAnsiTheme="minorHAnsi" w:cstheme="minorHAnsi"/>
        </w:rPr>
      </w:pPr>
    </w:p>
    <w:p w:rsidR="00356093" w:rsidRPr="00BE6E15" w:rsidRDefault="00356093">
      <w:pPr>
        <w:rPr>
          <w:rFonts w:asciiTheme="minorHAnsi" w:hAnsiTheme="minorHAnsi" w:cstheme="minorHAnsi"/>
          <w:b/>
        </w:rPr>
      </w:pPr>
      <w:r w:rsidRPr="00BE6E15">
        <w:rPr>
          <w:rFonts w:asciiTheme="minorHAnsi" w:hAnsiTheme="minorHAnsi" w:cstheme="minorHAnsi"/>
          <w:b/>
        </w:rPr>
        <w:t xml:space="preserve">Please return the completed document to </w:t>
      </w:r>
      <w:hyperlink r:id="rId8" w:history="1">
        <w:r w:rsidR="00BE6E15" w:rsidRPr="00BE6E15">
          <w:rPr>
            <w:rStyle w:val="Hyperlink"/>
            <w:rFonts w:asciiTheme="minorHAnsi" w:hAnsiTheme="minorHAnsi" w:cstheme="minorHAnsi"/>
            <w:b/>
          </w:rPr>
          <w:t>emergency.planning@shetland.gov.uk</w:t>
        </w:r>
      </w:hyperlink>
      <w:r w:rsidR="00BE6E15" w:rsidRPr="00BE6E15">
        <w:rPr>
          <w:rFonts w:asciiTheme="minorHAnsi" w:hAnsiTheme="minorHAnsi" w:cstheme="minorHAnsi"/>
          <w:b/>
        </w:rPr>
        <w:t xml:space="preserve"> </w:t>
      </w:r>
    </w:p>
    <w:sectPr w:rsidR="00356093" w:rsidRPr="00BE6E15" w:rsidSect="005318AE">
      <w:headerReference w:type="even" r:id="rId9"/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8AE" w:rsidRDefault="005318AE" w:rsidP="00E633B9">
      <w:pPr>
        <w:spacing w:line="240" w:lineRule="auto"/>
      </w:pPr>
      <w:r>
        <w:separator/>
      </w:r>
    </w:p>
  </w:endnote>
  <w:endnote w:type="continuationSeparator" w:id="0">
    <w:p w:rsidR="005318AE" w:rsidRDefault="005318AE" w:rsidP="00E63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 Light">
    <w:altName w:val="Trebuchet MS"/>
    <w:charset w:val="00"/>
    <w:family w:val="auto"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AE" w:rsidRPr="000C5510" w:rsidRDefault="005318AE">
    <w:pPr>
      <w:pStyle w:val="Footer"/>
      <w:rPr>
        <w:rFonts w:asciiTheme="minorHAnsi" w:hAnsiTheme="minorHAnsi" w:cstheme="minorHAnsi"/>
        <w:sz w:val="20"/>
        <w:szCs w:val="20"/>
      </w:rPr>
    </w:pPr>
    <w:r w:rsidRPr="00C940E3">
      <w:rPr>
        <w:rFonts w:asciiTheme="minorHAnsi" w:hAnsiTheme="minorHAnsi" w:cstheme="minorHAnsi"/>
        <w:sz w:val="20"/>
        <w:szCs w:val="20"/>
      </w:rPr>
      <w:t>Version 1</w:t>
    </w:r>
    <w:r>
      <w:rPr>
        <w:rFonts w:asciiTheme="minorHAnsi" w:hAnsiTheme="minorHAnsi" w:cstheme="minorHAnsi"/>
        <w:sz w:val="20"/>
        <w:szCs w:val="20"/>
      </w:rPr>
      <w:t>.2</w:t>
    </w:r>
    <w:r w:rsidRPr="00C940E3">
      <w:rPr>
        <w:rFonts w:asciiTheme="minorHAnsi" w:hAnsiTheme="minorHAnsi" w:cstheme="minorHAnsi"/>
        <w:sz w:val="20"/>
        <w:szCs w:val="20"/>
      </w:rPr>
      <w:t xml:space="preserve"> – </w:t>
    </w:r>
    <w:r>
      <w:rPr>
        <w:rFonts w:asciiTheme="minorHAnsi" w:hAnsiTheme="minorHAnsi" w:cstheme="minorHAnsi"/>
        <w:sz w:val="20"/>
        <w:szCs w:val="20"/>
      </w:rPr>
      <w:t>05-05-</w:t>
    </w:r>
    <w:r w:rsidRPr="00C940E3">
      <w:rPr>
        <w:rFonts w:asciiTheme="minorHAnsi" w:hAnsiTheme="minorHAnsi" w:cstheme="minorHAnsi"/>
        <w:sz w:val="20"/>
        <w:szCs w:val="20"/>
      </w:rPr>
      <w:t>23</w:t>
    </w:r>
    <w:sdt>
      <w:sdtPr>
        <w:rPr>
          <w:rFonts w:asciiTheme="minorHAnsi" w:hAnsiTheme="minorHAnsi" w:cstheme="minorHAnsi"/>
          <w:sz w:val="20"/>
          <w:szCs w:val="20"/>
        </w:rPr>
        <w:id w:val="-17777823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940E3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Pr="00C940E3">
          <w:rPr>
            <w:rFonts w:asciiTheme="minorHAnsi" w:hAnsiTheme="minorHAnsi" w:cstheme="minorHAnsi"/>
            <w:sz w:val="20"/>
            <w:szCs w:val="20"/>
          </w:rPr>
          <w:tab/>
        </w:r>
        <w:r w:rsidRPr="00C940E3">
          <w:rPr>
            <w:rFonts w:asciiTheme="minorHAnsi" w:hAnsiTheme="minorHAnsi" w:cstheme="minorHAnsi"/>
            <w:sz w:val="20"/>
            <w:szCs w:val="20"/>
          </w:rPr>
          <w:tab/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t xml:space="preserve">Page </w:t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fldChar w:fldCharType="begin"/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instrText xml:space="preserve"> PAGE </w:instrText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fldChar w:fldCharType="separate"/>
        </w:r>
        <w:r w:rsidR="006901DD">
          <w:rPr>
            <w:rFonts w:asciiTheme="minorHAnsi" w:hAnsiTheme="minorHAnsi" w:cstheme="minorHAnsi"/>
            <w:noProof/>
            <w:color w:val="808080"/>
            <w:sz w:val="20"/>
            <w:szCs w:val="20"/>
          </w:rPr>
          <w:t>1</w:t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fldChar w:fldCharType="end"/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t xml:space="preserve"> of </w:t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fldChar w:fldCharType="begin"/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instrText xml:space="preserve"> NUMPAGES </w:instrText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fldChar w:fldCharType="separate"/>
        </w:r>
        <w:r w:rsidR="006901DD">
          <w:rPr>
            <w:rFonts w:asciiTheme="minorHAnsi" w:hAnsiTheme="minorHAnsi" w:cstheme="minorHAnsi"/>
            <w:noProof/>
            <w:color w:val="808080"/>
            <w:sz w:val="20"/>
            <w:szCs w:val="20"/>
          </w:rPr>
          <w:t>4</w:t>
        </w:r>
        <w:r w:rsidRPr="00C940E3">
          <w:rPr>
            <w:rFonts w:asciiTheme="minorHAnsi" w:hAnsiTheme="minorHAnsi" w:cstheme="minorHAnsi"/>
            <w:color w:val="808080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8AE" w:rsidRDefault="005318AE" w:rsidP="00E633B9">
      <w:pPr>
        <w:spacing w:line="240" w:lineRule="auto"/>
      </w:pPr>
      <w:r>
        <w:separator/>
      </w:r>
    </w:p>
  </w:footnote>
  <w:footnote w:type="continuationSeparator" w:id="0">
    <w:p w:rsidR="005318AE" w:rsidRDefault="005318AE" w:rsidP="00E63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AE" w:rsidRDefault="005318AE">
    <w:pPr>
      <w:tabs>
        <w:tab w:val="right" w:pos="9360"/>
      </w:tabs>
      <w:spacing w:line="240" w:lineRule="auto"/>
      <w:rPr>
        <w:rFonts w:ascii="Times New Roman" w:eastAsia="Times New Roman" w:hAnsi="Times New Roman"/>
        <w:color w:val="auto"/>
        <w:sz w:val="20"/>
        <w:lang w:eastAsia="en-GB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7"/>
      <w:gridCol w:w="8091"/>
    </w:tblGrid>
    <w:tr w:rsidR="005318AE" w:rsidTr="005318AE">
      <w:tc>
        <w:tcPr>
          <w:tcW w:w="1413" w:type="dxa"/>
        </w:tcPr>
        <w:p w:rsidR="005318AE" w:rsidRDefault="005318AE" w:rsidP="000C5510">
          <w:pPr>
            <w:pStyle w:val="Header"/>
            <w:jc w:val="right"/>
          </w:pPr>
          <w:r w:rsidRPr="00C66CA6">
            <w:rPr>
              <w:rFonts w:cstheme="minorHAnsi"/>
              <w:noProof/>
              <w:lang w:eastAsia="en-GB"/>
            </w:rPr>
            <w:drawing>
              <wp:inline distT="0" distB="0" distL="0" distR="0" wp14:anchorId="1CAEDC51" wp14:editId="7B46C106">
                <wp:extent cx="845244" cy="701137"/>
                <wp:effectExtent l="0" t="0" r="0" b="3810"/>
                <wp:docPr id="13" name="Picture 13" descr="SIC crest l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C crest l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049" cy="710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5" w:type="dxa"/>
        </w:tcPr>
        <w:p w:rsidR="005318AE" w:rsidRDefault="005318AE" w:rsidP="00C37FEB">
          <w:pPr>
            <w:pStyle w:val="Heading1"/>
            <w:spacing w:before="120"/>
            <w:jc w:val="center"/>
            <w:outlineLvl w:val="0"/>
            <w:rPr>
              <w:rFonts w:asciiTheme="minorHAnsi" w:eastAsia="Times New Roman" w:hAnsiTheme="minorHAnsi" w:cstheme="minorHAnsi"/>
              <w:b/>
              <w:bCs/>
              <w:caps w:val="0"/>
              <w:color w:val="000000" w:themeColor="text1"/>
              <w:spacing w:val="0"/>
              <w:kern w:val="32"/>
              <w:sz w:val="28"/>
              <w:szCs w:val="28"/>
              <w:lang w:val="en-GB"/>
            </w:rPr>
          </w:pPr>
          <w:r w:rsidRPr="005C24B5">
            <w:rPr>
              <w:rFonts w:asciiTheme="minorHAnsi" w:eastAsia="Times New Roman" w:hAnsiTheme="minorHAnsi" w:cstheme="minorHAnsi"/>
              <w:b/>
              <w:bCs/>
              <w:caps w:val="0"/>
              <w:color w:val="000000" w:themeColor="text1"/>
              <w:spacing w:val="0"/>
              <w:kern w:val="32"/>
              <w:sz w:val="28"/>
              <w:szCs w:val="28"/>
              <w:lang w:val="en-GB"/>
            </w:rPr>
            <w:t>Shetland Islands Council, Business Continuity Management</w:t>
          </w:r>
        </w:p>
        <w:p w:rsidR="005318AE" w:rsidRPr="000C5510" w:rsidRDefault="005318AE" w:rsidP="00C37FEB">
          <w:pPr>
            <w:pStyle w:val="Heading1"/>
            <w:spacing w:before="120"/>
            <w:jc w:val="center"/>
            <w:outlineLvl w:val="0"/>
            <w:rPr>
              <w:rFonts w:asciiTheme="minorHAnsi" w:eastAsia="Times New Roman" w:hAnsiTheme="minorHAnsi" w:cstheme="minorHAnsi"/>
              <w:b/>
              <w:bCs/>
              <w:caps w:val="0"/>
              <w:color w:val="000000" w:themeColor="text1"/>
              <w:spacing w:val="0"/>
              <w:kern w:val="32"/>
              <w:sz w:val="32"/>
              <w:szCs w:val="32"/>
              <w:lang w:val="en-GB"/>
            </w:rPr>
          </w:pPr>
          <w:r>
            <w:rPr>
              <w:rFonts w:asciiTheme="minorHAnsi" w:eastAsia="Times New Roman" w:hAnsiTheme="minorHAnsi" w:cstheme="minorHAnsi"/>
              <w:b/>
              <w:bCs/>
              <w:caps w:val="0"/>
              <w:color w:val="000000" w:themeColor="text1"/>
              <w:spacing w:val="0"/>
              <w:kern w:val="32"/>
              <w:sz w:val="32"/>
              <w:szCs w:val="32"/>
              <w:lang w:val="en-GB"/>
            </w:rPr>
            <w:t xml:space="preserve"> </w:t>
          </w:r>
          <w:r w:rsidRPr="005C24B5">
            <w:rPr>
              <w:rFonts w:asciiTheme="minorHAnsi" w:eastAsia="Times New Roman" w:hAnsiTheme="minorHAnsi" w:cstheme="minorHAnsi"/>
              <w:b/>
              <w:bCs/>
              <w:caps w:val="0"/>
              <w:color w:val="000000" w:themeColor="text1"/>
              <w:spacing w:val="0"/>
              <w:kern w:val="32"/>
              <w:sz w:val="32"/>
              <w:szCs w:val="32"/>
              <w:lang w:val="en-GB"/>
            </w:rPr>
            <w:t>Business Impact Analysis</w:t>
          </w:r>
        </w:p>
      </w:tc>
    </w:tr>
  </w:tbl>
  <w:p w:rsidR="005318AE" w:rsidRDefault="005318AE">
    <w:pPr>
      <w:tabs>
        <w:tab w:val="right" w:pos="9360"/>
      </w:tabs>
      <w:spacing w:line="240" w:lineRule="auto"/>
      <w:rPr>
        <w:rFonts w:ascii="Times New Roman" w:eastAsia="Times New Roman" w:hAnsi="Times New Roman"/>
        <w:color w:val="auto"/>
        <w:sz w:val="20"/>
        <w:lang w:eastAsia="en-GB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28AB"/>
    <w:multiLevelType w:val="hybridMultilevel"/>
    <w:tmpl w:val="CC16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D5"/>
    <w:rsid w:val="000B0B8D"/>
    <w:rsid w:val="000B0DB4"/>
    <w:rsid w:val="000C5510"/>
    <w:rsid w:val="001102B3"/>
    <w:rsid w:val="00135B9B"/>
    <w:rsid w:val="00137E68"/>
    <w:rsid w:val="001C2341"/>
    <w:rsid w:val="001E3618"/>
    <w:rsid w:val="00261199"/>
    <w:rsid w:val="00277B5A"/>
    <w:rsid w:val="002C3502"/>
    <w:rsid w:val="002D5174"/>
    <w:rsid w:val="00356093"/>
    <w:rsid w:val="00380A0A"/>
    <w:rsid w:val="003B2C03"/>
    <w:rsid w:val="003B5914"/>
    <w:rsid w:val="00404216"/>
    <w:rsid w:val="004648A0"/>
    <w:rsid w:val="0048188A"/>
    <w:rsid w:val="0048569A"/>
    <w:rsid w:val="00495946"/>
    <w:rsid w:val="004F0BA7"/>
    <w:rsid w:val="004F128C"/>
    <w:rsid w:val="004F3CD4"/>
    <w:rsid w:val="005070AA"/>
    <w:rsid w:val="00510E8C"/>
    <w:rsid w:val="00523E8B"/>
    <w:rsid w:val="005318AE"/>
    <w:rsid w:val="00553839"/>
    <w:rsid w:val="005545A5"/>
    <w:rsid w:val="00557C99"/>
    <w:rsid w:val="00572E32"/>
    <w:rsid w:val="00581934"/>
    <w:rsid w:val="005905D0"/>
    <w:rsid w:val="0059296E"/>
    <w:rsid w:val="005B77EB"/>
    <w:rsid w:val="005E3C87"/>
    <w:rsid w:val="00601961"/>
    <w:rsid w:val="006543CC"/>
    <w:rsid w:val="006901DD"/>
    <w:rsid w:val="00693F08"/>
    <w:rsid w:val="006D2ECE"/>
    <w:rsid w:val="00723797"/>
    <w:rsid w:val="007338BC"/>
    <w:rsid w:val="00737FCC"/>
    <w:rsid w:val="007B6616"/>
    <w:rsid w:val="007C300A"/>
    <w:rsid w:val="00806FE3"/>
    <w:rsid w:val="0082253C"/>
    <w:rsid w:val="00845BD9"/>
    <w:rsid w:val="008D6ED0"/>
    <w:rsid w:val="009014B4"/>
    <w:rsid w:val="00902200"/>
    <w:rsid w:val="00945623"/>
    <w:rsid w:val="00963132"/>
    <w:rsid w:val="00982D1B"/>
    <w:rsid w:val="009A30D5"/>
    <w:rsid w:val="009C3D92"/>
    <w:rsid w:val="00A0692D"/>
    <w:rsid w:val="00A32616"/>
    <w:rsid w:val="00A645E5"/>
    <w:rsid w:val="00A84EF8"/>
    <w:rsid w:val="00A93F64"/>
    <w:rsid w:val="00AA0BA4"/>
    <w:rsid w:val="00AA44C2"/>
    <w:rsid w:val="00AD11D7"/>
    <w:rsid w:val="00B27511"/>
    <w:rsid w:val="00B63E2A"/>
    <w:rsid w:val="00BA05BA"/>
    <w:rsid w:val="00BB34DD"/>
    <w:rsid w:val="00BC0BF4"/>
    <w:rsid w:val="00BD10AB"/>
    <w:rsid w:val="00BD7ECC"/>
    <w:rsid w:val="00BE6E15"/>
    <w:rsid w:val="00C3292A"/>
    <w:rsid w:val="00C37FEB"/>
    <w:rsid w:val="00C45081"/>
    <w:rsid w:val="00C9729F"/>
    <w:rsid w:val="00CB4688"/>
    <w:rsid w:val="00CC1696"/>
    <w:rsid w:val="00CD3463"/>
    <w:rsid w:val="00CF73A6"/>
    <w:rsid w:val="00D334D5"/>
    <w:rsid w:val="00D35922"/>
    <w:rsid w:val="00D45F84"/>
    <w:rsid w:val="00D52F26"/>
    <w:rsid w:val="00D766B8"/>
    <w:rsid w:val="00DE73A5"/>
    <w:rsid w:val="00DF3E73"/>
    <w:rsid w:val="00E0117D"/>
    <w:rsid w:val="00E5239B"/>
    <w:rsid w:val="00E633B9"/>
    <w:rsid w:val="00E66F5A"/>
    <w:rsid w:val="00E836B3"/>
    <w:rsid w:val="00E87508"/>
    <w:rsid w:val="00EA4280"/>
    <w:rsid w:val="00EB1CA6"/>
    <w:rsid w:val="00EB61C9"/>
    <w:rsid w:val="00EC37AB"/>
    <w:rsid w:val="00ED0C86"/>
    <w:rsid w:val="00EF15B1"/>
    <w:rsid w:val="00F25754"/>
    <w:rsid w:val="00F43469"/>
    <w:rsid w:val="00F67995"/>
    <w:rsid w:val="00F93286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D355A8D"/>
  <w15:chartTrackingRefBased/>
  <w15:docId w15:val="{4A42DF3E-81EC-427D-9421-FB370AA5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E32"/>
    <w:pPr>
      <w:spacing w:after="0" w:line="276" w:lineRule="auto"/>
    </w:pPr>
    <w:rPr>
      <w:rFonts w:ascii="Calibri" w:eastAsia="ヒラギノ角ゴ Pro W3" w:hAnsi="Calibri" w:cs="Times New Roman"/>
      <w:color w:val="000000"/>
      <w:szCs w:val="24"/>
    </w:rPr>
  </w:style>
  <w:style w:type="paragraph" w:styleId="Heading1">
    <w:name w:val="heading 1"/>
    <w:next w:val="Body1"/>
    <w:link w:val="Heading1Char"/>
    <w:uiPriority w:val="99"/>
    <w:qFormat/>
    <w:rsid w:val="00572E32"/>
    <w:pPr>
      <w:spacing w:after="0" w:line="240" w:lineRule="auto"/>
      <w:outlineLvl w:val="0"/>
    </w:pPr>
    <w:rPr>
      <w:rFonts w:ascii="Helvetica Light" w:eastAsia="ヒラギノ角ゴ Pro W3" w:hAnsi="Helvetica Light" w:cs="Times New Roman"/>
      <w:caps/>
      <w:color w:val="6C7472"/>
      <w:spacing w:val="10"/>
      <w:sz w:val="4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2E32"/>
    <w:rPr>
      <w:rFonts w:ascii="Helvetica Light" w:eastAsia="ヒラギノ角ゴ Pro W3" w:hAnsi="Helvetica Light" w:cs="Times New Roman"/>
      <w:caps/>
      <w:color w:val="6C7472"/>
      <w:spacing w:val="10"/>
      <w:sz w:val="48"/>
      <w:szCs w:val="20"/>
      <w:lang w:val="en-US"/>
    </w:rPr>
  </w:style>
  <w:style w:type="paragraph" w:customStyle="1" w:styleId="Body1">
    <w:name w:val="Body 1"/>
    <w:rsid w:val="00572E32"/>
    <w:pPr>
      <w:spacing w:after="180" w:line="288" w:lineRule="auto"/>
    </w:pPr>
    <w:rPr>
      <w:rFonts w:ascii="Helvetica Light" w:eastAsia="ヒラギノ角ゴ Pro W3" w:hAnsi="Helvetica Light" w:cs="Times New Roman"/>
      <w:color w:val="000000"/>
      <w:sz w:val="24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572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E32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E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32"/>
    <w:rPr>
      <w:rFonts w:ascii="Segoe UI" w:eastAsia="ヒラギノ角ゴ Pro W3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69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69A"/>
    <w:rPr>
      <w:rFonts w:ascii="Calibri" w:eastAsia="ヒラギノ角ゴ Pro W3" w:hAnsi="Calibri" w:cs="Times New Roman"/>
      <w:b/>
      <w:bCs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33B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3B9"/>
    <w:rPr>
      <w:rFonts w:ascii="Calibri" w:eastAsia="ヒラギノ角ゴ Pro W3" w:hAnsi="Calibri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E633B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3B9"/>
    <w:rPr>
      <w:rFonts w:ascii="Calibri" w:eastAsia="ヒラギノ角ゴ Pro W3" w:hAnsi="Calibri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FD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2C03"/>
    <w:rPr>
      <w:color w:val="808080"/>
    </w:rPr>
  </w:style>
  <w:style w:type="paragraph" w:customStyle="1" w:styleId="paragraph">
    <w:name w:val="paragraph"/>
    <w:basedOn w:val="Normal"/>
    <w:rsid w:val="007C300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7C300A"/>
  </w:style>
  <w:style w:type="character" w:customStyle="1" w:styleId="eop">
    <w:name w:val="eop"/>
    <w:basedOn w:val="DefaultParagraphFont"/>
    <w:rsid w:val="007C300A"/>
  </w:style>
  <w:style w:type="character" w:styleId="Hyperlink">
    <w:name w:val="Hyperlink"/>
    <w:basedOn w:val="DefaultParagraphFont"/>
    <w:uiPriority w:val="99"/>
    <w:unhideWhenUsed/>
    <w:rsid w:val="00BE6E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0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rgency.planning@shetland.gov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019A773E5A47E8AD4EEAF797AFD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7F9B0-FC0E-4EAB-9D9F-C9482DB133BE}"/>
      </w:docPartPr>
      <w:docPartBody>
        <w:p w:rsidR="00E75120" w:rsidRDefault="00B22C68" w:rsidP="00B22C68">
          <w:pPr>
            <w:pStyle w:val="89019A773E5A47E8AD4EEAF797AFD20F1"/>
          </w:pPr>
          <w:r w:rsidRPr="00261199">
            <w:rPr>
              <w:rStyle w:val="PlaceholderText"/>
              <w:rFonts w:asciiTheme="minorHAnsi" w:hAnsiTheme="minorHAnsi" w:cs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 Light">
    <w:altName w:val="Trebuchet MS"/>
    <w:charset w:val="00"/>
    <w:family w:val="auto"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68"/>
    <w:rsid w:val="001C74B7"/>
    <w:rsid w:val="00B11DAE"/>
    <w:rsid w:val="00B22C68"/>
    <w:rsid w:val="00E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C68"/>
    <w:rPr>
      <w:color w:val="808080"/>
    </w:rPr>
  </w:style>
  <w:style w:type="paragraph" w:customStyle="1" w:styleId="7848C289D35844ECA7661FFEF005682B">
    <w:name w:val="7848C289D35844ECA7661FFEF005682B"/>
  </w:style>
  <w:style w:type="paragraph" w:customStyle="1" w:styleId="A2A77C067806430DBD9C283A997A4D8D">
    <w:name w:val="A2A77C067806430DBD9C283A997A4D8D"/>
  </w:style>
  <w:style w:type="paragraph" w:customStyle="1" w:styleId="34171661058B438292657E6B052708EE">
    <w:name w:val="34171661058B438292657E6B052708EE"/>
  </w:style>
  <w:style w:type="paragraph" w:customStyle="1" w:styleId="E0836FA50333465D839638DE70532CB6">
    <w:name w:val="E0836FA50333465D839638DE70532CB6"/>
  </w:style>
  <w:style w:type="paragraph" w:customStyle="1" w:styleId="0FACF6759BE74F8BB969A5F711017793">
    <w:name w:val="0FACF6759BE74F8BB969A5F711017793"/>
  </w:style>
  <w:style w:type="paragraph" w:customStyle="1" w:styleId="3A2023C7809E40E9B7B105D8D70BE8B9">
    <w:name w:val="3A2023C7809E40E9B7B105D8D70BE8B9"/>
  </w:style>
  <w:style w:type="paragraph" w:customStyle="1" w:styleId="FA760EF8CFFE4E41BD73FDD5B367D808">
    <w:name w:val="FA760EF8CFFE4E41BD73FDD5B367D808"/>
  </w:style>
  <w:style w:type="paragraph" w:customStyle="1" w:styleId="988A98F5F5E44AD49F9A07CE2D7A21E8">
    <w:name w:val="988A98F5F5E44AD49F9A07CE2D7A21E8"/>
  </w:style>
  <w:style w:type="paragraph" w:customStyle="1" w:styleId="FD415D26932542EBB547E74142164163">
    <w:name w:val="FD415D26932542EBB547E74142164163"/>
  </w:style>
  <w:style w:type="paragraph" w:customStyle="1" w:styleId="4B27FE97A681472AA65ED1B2489DEBBC">
    <w:name w:val="4B27FE97A681472AA65ED1B2489DEBBC"/>
  </w:style>
  <w:style w:type="paragraph" w:customStyle="1" w:styleId="5667B6B9E43B4DCA9C815E419FEEAEB0">
    <w:name w:val="5667B6B9E43B4DCA9C815E419FEEAEB0"/>
  </w:style>
  <w:style w:type="paragraph" w:customStyle="1" w:styleId="A6FCC0BBE78C4BB790E9EACBD21061DD">
    <w:name w:val="A6FCC0BBE78C4BB790E9EACBD21061DD"/>
  </w:style>
  <w:style w:type="paragraph" w:customStyle="1" w:styleId="2CFBA19C0B2F48F6BD9B1E5A2F55A192">
    <w:name w:val="2CFBA19C0B2F48F6BD9B1E5A2F55A192"/>
  </w:style>
  <w:style w:type="paragraph" w:customStyle="1" w:styleId="37B7847289E244278BAB36C030FF9CFA">
    <w:name w:val="37B7847289E244278BAB36C030FF9CFA"/>
  </w:style>
  <w:style w:type="paragraph" w:customStyle="1" w:styleId="3B4B3D6468DC4EFE85C4B65C3ECB4679">
    <w:name w:val="3B4B3D6468DC4EFE85C4B65C3ECB4679"/>
  </w:style>
  <w:style w:type="paragraph" w:customStyle="1" w:styleId="D6B544508DEF46B1906E107C6B355704">
    <w:name w:val="D6B544508DEF46B1906E107C6B355704"/>
  </w:style>
  <w:style w:type="paragraph" w:customStyle="1" w:styleId="1070378F4E86460AAF8D4FC7288233E5">
    <w:name w:val="1070378F4E86460AAF8D4FC7288233E5"/>
  </w:style>
  <w:style w:type="paragraph" w:customStyle="1" w:styleId="C6D1821DC6984C7A81C14CD2EEF5DFA2">
    <w:name w:val="C6D1821DC6984C7A81C14CD2EEF5DFA2"/>
  </w:style>
  <w:style w:type="paragraph" w:customStyle="1" w:styleId="7D8AACB325B148678312D0B187504A1B">
    <w:name w:val="7D8AACB325B148678312D0B187504A1B"/>
  </w:style>
  <w:style w:type="paragraph" w:customStyle="1" w:styleId="7EB9469DB4014C4AAD43DA37F2FBA5DC">
    <w:name w:val="7EB9469DB4014C4AAD43DA37F2FBA5DC"/>
  </w:style>
  <w:style w:type="paragraph" w:customStyle="1" w:styleId="0E259027706F4F7E815ABA32C939EB00">
    <w:name w:val="0E259027706F4F7E815ABA32C939EB00"/>
  </w:style>
  <w:style w:type="paragraph" w:customStyle="1" w:styleId="ED1E32C1C07C4C3C951FE4C822B73DD0">
    <w:name w:val="ED1E32C1C07C4C3C951FE4C822B73DD0"/>
  </w:style>
  <w:style w:type="paragraph" w:customStyle="1" w:styleId="7A13432F17F642318C32451A6A36E92F">
    <w:name w:val="7A13432F17F642318C32451A6A36E92F"/>
  </w:style>
  <w:style w:type="paragraph" w:customStyle="1" w:styleId="7CB4CBF09F0B497380A1F1070A3CBFDC">
    <w:name w:val="7CB4CBF09F0B497380A1F1070A3CBFDC"/>
  </w:style>
  <w:style w:type="paragraph" w:customStyle="1" w:styleId="60C8F1B8E5914F94A12E8886DCBFDE7A">
    <w:name w:val="60C8F1B8E5914F94A12E8886DCBFDE7A"/>
  </w:style>
  <w:style w:type="paragraph" w:customStyle="1" w:styleId="89019A773E5A47E8AD4EEAF797AFD20F">
    <w:name w:val="89019A773E5A47E8AD4EEAF797AFD20F"/>
    <w:rsid w:val="00B22C68"/>
  </w:style>
  <w:style w:type="paragraph" w:customStyle="1" w:styleId="89019A773E5A47E8AD4EEAF797AFD20F1">
    <w:name w:val="89019A773E5A47E8AD4EEAF797AFD20F1"/>
    <w:rsid w:val="00B22C68"/>
    <w:pPr>
      <w:spacing w:after="0" w:line="276" w:lineRule="auto"/>
    </w:pPr>
    <w:rPr>
      <w:rFonts w:ascii="Calibri" w:eastAsia="ヒラギノ角ゴ Pro W3" w:hAnsi="Calibri" w:cs="Times New Roman"/>
      <w:color w:val="000000"/>
      <w:szCs w:val="24"/>
      <w:lang w:eastAsia="en-US"/>
    </w:rPr>
  </w:style>
  <w:style w:type="paragraph" w:customStyle="1" w:styleId="3046E5E8DCFA4E41A61DABED8B8210F0">
    <w:name w:val="3046E5E8DCFA4E41A61DABED8B8210F0"/>
    <w:rsid w:val="00B22C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F350-7C02-48F7-B5D0-E02D59CF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Shetland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remote user</dc:creator>
  <cp:keywords/>
  <dc:description/>
  <cp:lastModifiedBy>Maitland Greg@Marine and Air Operations</cp:lastModifiedBy>
  <cp:revision>3</cp:revision>
  <cp:lastPrinted>2023-11-21T09:27:00Z</cp:lastPrinted>
  <dcterms:created xsi:type="dcterms:W3CDTF">2023-12-07T09:43:00Z</dcterms:created>
  <dcterms:modified xsi:type="dcterms:W3CDTF">2023-12-07T10:04:00Z</dcterms:modified>
</cp:coreProperties>
</file>