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538" w:rsidRDefault="00B55FA9">
      <w:pPr>
        <w:pStyle w:val="BodyText"/>
        <w:rPr>
          <w:rFonts w:cs="Times New Roman"/>
          <w:color w:val="FF0000"/>
          <w:sz w:val="72"/>
          <w:szCs w:val="72"/>
          <w:u w:val="none"/>
        </w:rPr>
      </w:pPr>
      <w:r>
        <w:rPr>
          <w:rFonts w:cs="Times New Roman"/>
          <w:noProof/>
          <w:color w:val="FF0000"/>
          <w:sz w:val="72"/>
          <w:szCs w:val="72"/>
          <w:u w:val="none"/>
          <w:lang w:eastAsia="en-GB"/>
        </w:rPr>
        <w:drawing>
          <wp:inline distT="0" distB="0" distL="0" distR="0">
            <wp:extent cx="1428750" cy="1171575"/>
            <wp:effectExtent l="0" t="0" r="0" b="0"/>
            <wp:docPr id="1" name="Picture 1" descr="cres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small"/>
                    <pic:cNvPicPr>
                      <a:picLocks noChangeAspect="1" noChangeArrowheads="1"/>
                    </pic:cNvPicPr>
                  </pic:nvPicPr>
                  <pic:blipFill>
                    <a:blip r:embed="rId7"/>
                    <a:srcRect/>
                    <a:stretch>
                      <a:fillRect/>
                    </a:stretch>
                  </pic:blipFill>
                  <pic:spPr bwMode="auto">
                    <a:xfrm>
                      <a:off x="0" y="0"/>
                      <a:ext cx="1428750" cy="1171575"/>
                    </a:xfrm>
                    <a:prstGeom prst="rect">
                      <a:avLst/>
                    </a:prstGeom>
                    <a:noFill/>
                    <a:ln w="9525">
                      <a:noFill/>
                      <a:miter lim="800000"/>
                      <a:headEnd/>
                      <a:tailEnd/>
                    </a:ln>
                  </pic:spPr>
                </pic:pic>
              </a:graphicData>
            </a:graphic>
          </wp:inline>
        </w:drawing>
      </w:r>
    </w:p>
    <w:p w:rsidR="00BB6538" w:rsidRDefault="00BB6538">
      <w:pPr>
        <w:pStyle w:val="BodyText"/>
        <w:rPr>
          <w:rFonts w:cs="Times New Roman"/>
          <w:color w:val="FF0000"/>
          <w:sz w:val="32"/>
          <w:szCs w:val="32"/>
          <w:u w:val="none"/>
        </w:rPr>
      </w:pPr>
    </w:p>
    <w:p w:rsidR="00A56BDE" w:rsidRDefault="00A56BDE">
      <w:pPr>
        <w:pStyle w:val="BodyText"/>
        <w:rPr>
          <w:rFonts w:ascii="Calibri" w:hAnsi="Calibri" w:cs="Calibri"/>
          <w:b/>
          <w:bCs/>
          <w:sz w:val="40"/>
          <w:szCs w:val="40"/>
          <w:u w:val="none"/>
        </w:rPr>
      </w:pPr>
      <w:r>
        <w:rPr>
          <w:rFonts w:ascii="Calibri" w:hAnsi="Calibri" w:cs="Calibri"/>
          <w:b/>
          <w:bCs/>
          <w:sz w:val="40"/>
          <w:szCs w:val="40"/>
          <w:u w:val="none"/>
        </w:rPr>
        <w:t>Shetland Islands Council</w:t>
      </w:r>
    </w:p>
    <w:p w:rsidR="00BB6538" w:rsidRPr="009C4C12" w:rsidRDefault="00BB6538">
      <w:pPr>
        <w:pStyle w:val="BodyText"/>
        <w:rPr>
          <w:rFonts w:ascii="Calibri" w:hAnsi="Calibri" w:cs="Calibri"/>
          <w:b/>
          <w:bCs/>
          <w:sz w:val="40"/>
          <w:szCs w:val="40"/>
          <w:u w:val="none"/>
        </w:rPr>
      </w:pPr>
      <w:r w:rsidRPr="009C4C12">
        <w:rPr>
          <w:rFonts w:ascii="Calibri" w:hAnsi="Calibri" w:cs="Calibri"/>
          <w:b/>
          <w:bCs/>
          <w:sz w:val="40"/>
          <w:szCs w:val="40"/>
          <w:u w:val="none"/>
        </w:rPr>
        <w:t>Ports &amp; Harbours Operations</w:t>
      </w:r>
    </w:p>
    <w:p w:rsidR="00BB6538" w:rsidRPr="009C4C12" w:rsidRDefault="00BB6538">
      <w:pPr>
        <w:pStyle w:val="BodyText"/>
        <w:rPr>
          <w:rFonts w:ascii="Calibri" w:hAnsi="Calibri" w:cs="Calibri"/>
          <w:sz w:val="24"/>
          <w:szCs w:val="24"/>
          <w:u w:val="none"/>
        </w:rPr>
      </w:pPr>
    </w:p>
    <w:p w:rsidR="00BB6538" w:rsidRDefault="00BB6538">
      <w:pPr>
        <w:pStyle w:val="BodyText"/>
        <w:rPr>
          <w:rFonts w:ascii="Calibri" w:hAnsi="Calibri" w:cs="Calibri"/>
          <w:b/>
          <w:bCs/>
          <w:u w:val="none"/>
        </w:rPr>
      </w:pPr>
      <w:r w:rsidRPr="009C4C12">
        <w:rPr>
          <w:rFonts w:ascii="Calibri" w:hAnsi="Calibri" w:cs="Calibri"/>
          <w:b/>
          <w:bCs/>
          <w:u w:val="none"/>
        </w:rPr>
        <w:t>Boat Hoist Service</w:t>
      </w:r>
    </w:p>
    <w:p w:rsidR="003473BA" w:rsidRDefault="003473BA">
      <w:pPr>
        <w:pStyle w:val="BodyText"/>
        <w:rPr>
          <w:rFonts w:ascii="Calibri" w:hAnsi="Calibri" w:cs="Calibri"/>
          <w:b/>
          <w:bCs/>
          <w:u w:val="none"/>
        </w:rPr>
      </w:pPr>
    </w:p>
    <w:p w:rsidR="003473BA" w:rsidRPr="009C4C12" w:rsidRDefault="003473BA">
      <w:pPr>
        <w:pStyle w:val="BodyText"/>
        <w:rPr>
          <w:rFonts w:ascii="Calibri" w:hAnsi="Calibri" w:cs="Calibri"/>
          <w:b/>
          <w:bCs/>
          <w:u w:val="none"/>
        </w:rPr>
      </w:pPr>
      <w:r>
        <w:rPr>
          <w:rFonts w:ascii="Calibri" w:hAnsi="Calibri" w:cs="Calibri"/>
          <w:b/>
          <w:bCs/>
          <w:u w:val="none"/>
        </w:rPr>
        <w:t>Terms and Conditions and Pricing Schedule</w:t>
      </w:r>
    </w:p>
    <w:p w:rsidR="00BB6538" w:rsidRDefault="00BB6538">
      <w:pPr>
        <w:pStyle w:val="BodyText"/>
        <w:rPr>
          <w:rFonts w:ascii="Calibri" w:hAnsi="Calibri" w:cs="Calibri"/>
        </w:rPr>
      </w:pPr>
    </w:p>
    <w:p w:rsidR="00BB6538" w:rsidRDefault="00BB6538">
      <w:pPr>
        <w:numPr>
          <w:ilvl w:val="0"/>
          <w:numId w:val="2"/>
        </w:numPr>
        <w:jc w:val="both"/>
        <w:rPr>
          <w:rFonts w:ascii="Calibri" w:hAnsi="Calibri" w:cs="Calibri"/>
          <w:sz w:val="28"/>
          <w:szCs w:val="28"/>
        </w:rPr>
      </w:pPr>
      <w:r>
        <w:rPr>
          <w:rFonts w:ascii="Calibri" w:hAnsi="Calibri" w:cs="Calibri"/>
          <w:sz w:val="28"/>
          <w:szCs w:val="28"/>
        </w:rPr>
        <w:t xml:space="preserve">Shetland </w:t>
      </w:r>
      <w:r w:rsidR="00A56BDE">
        <w:rPr>
          <w:rFonts w:ascii="Calibri" w:hAnsi="Calibri" w:cs="Calibri"/>
          <w:sz w:val="28"/>
          <w:szCs w:val="28"/>
        </w:rPr>
        <w:t xml:space="preserve">Islands Council </w:t>
      </w:r>
      <w:r>
        <w:rPr>
          <w:rFonts w:ascii="Calibri" w:hAnsi="Calibri" w:cs="Calibri"/>
          <w:sz w:val="28"/>
          <w:szCs w:val="28"/>
        </w:rPr>
        <w:t>Ports &amp; Harbours</w:t>
      </w:r>
      <w:r w:rsidR="00A56BDE">
        <w:rPr>
          <w:rFonts w:ascii="Calibri" w:hAnsi="Calibri" w:cs="Calibri"/>
          <w:sz w:val="28"/>
          <w:szCs w:val="28"/>
        </w:rPr>
        <w:t xml:space="preserve"> Operations (Ports &amp; Harbours)</w:t>
      </w:r>
      <w:r>
        <w:rPr>
          <w:rFonts w:ascii="Calibri" w:hAnsi="Calibri" w:cs="Calibri"/>
          <w:sz w:val="28"/>
          <w:szCs w:val="28"/>
        </w:rPr>
        <w:t xml:space="preserve"> offers a Boat Hoist service at Sella Ness.</w:t>
      </w:r>
    </w:p>
    <w:p w:rsidR="00BB6538" w:rsidRDefault="00BB6538">
      <w:pPr>
        <w:ind w:left="720"/>
        <w:jc w:val="both"/>
        <w:rPr>
          <w:rFonts w:ascii="Calibri" w:hAnsi="Calibri" w:cs="Calibri"/>
          <w:sz w:val="28"/>
          <w:szCs w:val="28"/>
        </w:rPr>
      </w:pPr>
    </w:p>
    <w:p w:rsidR="00BB6538" w:rsidRDefault="00BB6538">
      <w:pPr>
        <w:numPr>
          <w:ilvl w:val="0"/>
          <w:numId w:val="2"/>
        </w:numPr>
        <w:jc w:val="both"/>
        <w:rPr>
          <w:rFonts w:ascii="Calibri" w:hAnsi="Calibri" w:cs="Calibri"/>
          <w:sz w:val="28"/>
          <w:szCs w:val="28"/>
        </w:rPr>
      </w:pPr>
      <w:r>
        <w:rPr>
          <w:rFonts w:ascii="Calibri" w:hAnsi="Calibri" w:cs="Calibri"/>
          <w:sz w:val="28"/>
          <w:szCs w:val="28"/>
        </w:rPr>
        <w:t>Vessel size is limited to 6 metres maximum width and a maximum weight of 50 tonnes. All vessel lengths will be considered but due to sling positioning considerations as well as overall dimensions some may have to be refused.</w:t>
      </w:r>
    </w:p>
    <w:p w:rsidR="00BB6538" w:rsidRDefault="00BB6538">
      <w:pPr>
        <w:pStyle w:val="ListParagraph"/>
        <w:rPr>
          <w:rFonts w:ascii="Calibri" w:hAnsi="Calibri" w:cs="Calibri"/>
          <w:sz w:val="28"/>
          <w:szCs w:val="28"/>
        </w:rPr>
      </w:pPr>
    </w:p>
    <w:p w:rsidR="00BB6538" w:rsidRDefault="00BB6538">
      <w:pPr>
        <w:numPr>
          <w:ilvl w:val="0"/>
          <w:numId w:val="2"/>
        </w:numPr>
        <w:jc w:val="both"/>
        <w:rPr>
          <w:rFonts w:ascii="Calibri" w:hAnsi="Calibri" w:cs="Calibri"/>
          <w:sz w:val="28"/>
          <w:szCs w:val="28"/>
        </w:rPr>
      </w:pPr>
      <w:r>
        <w:rPr>
          <w:rFonts w:ascii="Calibri" w:hAnsi="Calibri" w:cs="Calibri"/>
          <w:sz w:val="28"/>
          <w:szCs w:val="28"/>
        </w:rPr>
        <w:t>The Boat Hoist service is intended for the removal from the water or placing into the water of suitable sized boats.</w:t>
      </w:r>
    </w:p>
    <w:p w:rsidR="00BB6538" w:rsidRDefault="00BB6538">
      <w:pPr>
        <w:pStyle w:val="ListParagraph"/>
        <w:rPr>
          <w:rFonts w:ascii="Calibri" w:hAnsi="Calibri" w:cs="Calibri"/>
          <w:sz w:val="28"/>
          <w:szCs w:val="28"/>
        </w:rPr>
      </w:pPr>
    </w:p>
    <w:p w:rsidR="00BB6538" w:rsidRDefault="00BB6538">
      <w:pPr>
        <w:numPr>
          <w:ilvl w:val="0"/>
          <w:numId w:val="2"/>
        </w:numPr>
        <w:jc w:val="both"/>
        <w:rPr>
          <w:rFonts w:ascii="Calibri" w:hAnsi="Calibri" w:cs="Calibri"/>
          <w:sz w:val="28"/>
          <w:szCs w:val="28"/>
        </w:rPr>
      </w:pPr>
      <w:r>
        <w:rPr>
          <w:rFonts w:ascii="Calibri" w:hAnsi="Calibri" w:cs="Calibri"/>
          <w:sz w:val="28"/>
          <w:szCs w:val="28"/>
        </w:rPr>
        <w:t>Subject to dimension checks boats can be loaded onto or lifted off road trailers, low loaders, etc.</w:t>
      </w:r>
    </w:p>
    <w:p w:rsidR="00BB6538" w:rsidRDefault="00BB6538">
      <w:pPr>
        <w:pStyle w:val="ListParagraph"/>
        <w:rPr>
          <w:rFonts w:ascii="Calibri" w:hAnsi="Calibri" w:cs="Calibri"/>
          <w:sz w:val="28"/>
          <w:szCs w:val="28"/>
        </w:rPr>
      </w:pPr>
    </w:p>
    <w:p w:rsidR="00BB6538" w:rsidRDefault="00BB6538">
      <w:pPr>
        <w:numPr>
          <w:ilvl w:val="0"/>
          <w:numId w:val="2"/>
        </w:numPr>
        <w:jc w:val="both"/>
        <w:rPr>
          <w:rFonts w:ascii="Calibri" w:hAnsi="Calibri" w:cs="Calibri"/>
          <w:sz w:val="28"/>
          <w:szCs w:val="28"/>
        </w:rPr>
      </w:pPr>
      <w:r>
        <w:rPr>
          <w:rFonts w:ascii="Calibri" w:hAnsi="Calibri" w:cs="Calibri"/>
          <w:sz w:val="28"/>
          <w:szCs w:val="28"/>
        </w:rPr>
        <w:t>For vessel owners wishing to work on their boats at Sella Ness two set down areas (18m x 10m) are available for rental.  Rental rates are given below.</w:t>
      </w:r>
    </w:p>
    <w:p w:rsidR="00BB6538" w:rsidRDefault="00BB6538">
      <w:pPr>
        <w:pStyle w:val="ListParagraph"/>
        <w:rPr>
          <w:rFonts w:ascii="Calibri" w:hAnsi="Calibri" w:cs="Calibri"/>
          <w:sz w:val="28"/>
          <w:szCs w:val="28"/>
        </w:rPr>
      </w:pPr>
    </w:p>
    <w:p w:rsidR="00BB6538" w:rsidRDefault="00BB6538">
      <w:pPr>
        <w:numPr>
          <w:ilvl w:val="0"/>
          <w:numId w:val="2"/>
        </w:numPr>
        <w:jc w:val="both"/>
        <w:rPr>
          <w:rFonts w:ascii="Calibri" w:hAnsi="Calibri" w:cs="Calibri"/>
          <w:sz w:val="28"/>
          <w:szCs w:val="28"/>
        </w:rPr>
      </w:pPr>
      <w:r>
        <w:rPr>
          <w:rFonts w:ascii="Calibri" w:hAnsi="Calibri" w:cs="Calibri"/>
          <w:sz w:val="28"/>
          <w:szCs w:val="28"/>
        </w:rPr>
        <w:t xml:space="preserve">Advance booking needs to be made for Boat Hoist services via a reservations system managed by Ports and Harbours reception staff who should be contacted at </w:t>
      </w:r>
      <w:hyperlink r:id="rId8" w:history="1">
        <w:r w:rsidR="007417C0" w:rsidRPr="00CA37EA">
          <w:rPr>
            <w:rStyle w:val="Hyperlink"/>
            <w:rFonts w:ascii="Calibri" w:hAnsi="Calibri" w:cs="Calibri"/>
            <w:sz w:val="28"/>
            <w:szCs w:val="28"/>
          </w:rPr>
          <w:t>port.reception@shetland.gov.uk</w:t>
        </w:r>
      </w:hyperlink>
    </w:p>
    <w:p w:rsidR="00BB6538" w:rsidRDefault="00BB6538">
      <w:pPr>
        <w:pStyle w:val="ListParagraph"/>
        <w:rPr>
          <w:rFonts w:ascii="Calibri" w:hAnsi="Calibri" w:cs="Calibri"/>
          <w:sz w:val="28"/>
          <w:szCs w:val="28"/>
        </w:rPr>
      </w:pPr>
    </w:p>
    <w:p w:rsidR="00BB6538" w:rsidRDefault="00BB6538">
      <w:pPr>
        <w:numPr>
          <w:ilvl w:val="0"/>
          <w:numId w:val="2"/>
        </w:numPr>
        <w:jc w:val="both"/>
        <w:rPr>
          <w:rFonts w:ascii="Calibri" w:hAnsi="Calibri" w:cs="Calibri"/>
          <w:sz w:val="28"/>
          <w:szCs w:val="28"/>
        </w:rPr>
      </w:pPr>
      <w:r>
        <w:rPr>
          <w:rFonts w:ascii="Calibri" w:hAnsi="Calibri" w:cs="Calibri"/>
          <w:sz w:val="28"/>
          <w:szCs w:val="28"/>
        </w:rPr>
        <w:t xml:space="preserve">Please provide details of the vessel name, dimensions &amp; weight.  Please also clarify whether you require a set down area. </w:t>
      </w:r>
    </w:p>
    <w:p w:rsidR="00BB6538" w:rsidRDefault="00BB6538">
      <w:pPr>
        <w:pStyle w:val="ListParagraph"/>
        <w:rPr>
          <w:rFonts w:ascii="Calibri" w:hAnsi="Calibri" w:cs="Calibri"/>
          <w:sz w:val="28"/>
          <w:szCs w:val="28"/>
        </w:rPr>
      </w:pPr>
    </w:p>
    <w:p w:rsidR="00BB6538" w:rsidRDefault="00BB6538">
      <w:pPr>
        <w:numPr>
          <w:ilvl w:val="0"/>
          <w:numId w:val="2"/>
        </w:numPr>
        <w:jc w:val="both"/>
        <w:rPr>
          <w:rFonts w:ascii="Calibri" w:hAnsi="Calibri" w:cs="Calibri"/>
          <w:sz w:val="28"/>
          <w:szCs w:val="28"/>
        </w:rPr>
      </w:pPr>
      <w:r>
        <w:rPr>
          <w:rFonts w:ascii="Calibri" w:hAnsi="Calibri" w:cs="Calibri"/>
          <w:sz w:val="28"/>
          <w:szCs w:val="28"/>
        </w:rPr>
        <w:t xml:space="preserve">Vessel owners are required to provide a vessel plan with their booking confirmation including details of lifting points to support </w:t>
      </w:r>
      <w:r>
        <w:rPr>
          <w:rFonts w:ascii="Calibri" w:hAnsi="Calibri" w:cs="Calibri"/>
          <w:sz w:val="28"/>
          <w:szCs w:val="28"/>
        </w:rPr>
        <w:lastRenderedPageBreak/>
        <w:t>the development of a lifting plan as required by LOLER regulations</w:t>
      </w:r>
      <w:r w:rsidR="0064303E">
        <w:rPr>
          <w:rFonts w:ascii="Calibri" w:hAnsi="Calibri" w:cs="Calibri"/>
          <w:sz w:val="28"/>
          <w:szCs w:val="28"/>
        </w:rPr>
        <w:t xml:space="preserve"> (Lifting Operations and Lifting Equipment Regulations 1998)</w:t>
      </w:r>
      <w:r>
        <w:rPr>
          <w:rFonts w:ascii="Calibri" w:hAnsi="Calibri" w:cs="Calibri"/>
          <w:sz w:val="28"/>
          <w:szCs w:val="28"/>
        </w:rPr>
        <w:t>.</w:t>
      </w:r>
    </w:p>
    <w:p w:rsidR="00BB6538" w:rsidRDefault="00BB6538">
      <w:pPr>
        <w:ind w:left="720"/>
        <w:jc w:val="both"/>
        <w:rPr>
          <w:rFonts w:ascii="Calibri" w:hAnsi="Calibri" w:cs="Calibri"/>
          <w:sz w:val="28"/>
          <w:szCs w:val="28"/>
        </w:rPr>
      </w:pPr>
    </w:p>
    <w:p w:rsidR="00BB6538" w:rsidRDefault="00BB6538">
      <w:pPr>
        <w:numPr>
          <w:ilvl w:val="0"/>
          <w:numId w:val="2"/>
        </w:numPr>
        <w:jc w:val="both"/>
        <w:rPr>
          <w:rFonts w:ascii="Calibri" w:hAnsi="Calibri" w:cs="Calibri"/>
          <w:sz w:val="28"/>
          <w:szCs w:val="28"/>
        </w:rPr>
      </w:pPr>
      <w:r>
        <w:rPr>
          <w:rFonts w:ascii="Calibri" w:hAnsi="Calibri" w:cs="Calibri"/>
          <w:sz w:val="28"/>
          <w:szCs w:val="28"/>
        </w:rPr>
        <w:t xml:space="preserve">At time of lifting the vessel owner must confirm to SIC staff the lifting points and ensure that slings are correctly positioned before lifting commences. The </w:t>
      </w:r>
      <w:r w:rsidR="00136E25">
        <w:rPr>
          <w:rFonts w:ascii="Calibri" w:hAnsi="Calibri" w:cs="Calibri"/>
          <w:sz w:val="28"/>
          <w:szCs w:val="28"/>
        </w:rPr>
        <w:t xml:space="preserve">Boat </w:t>
      </w:r>
      <w:r>
        <w:rPr>
          <w:rFonts w:ascii="Calibri" w:hAnsi="Calibri" w:cs="Calibri"/>
          <w:sz w:val="28"/>
          <w:szCs w:val="28"/>
        </w:rPr>
        <w:t>Hoist driver will always retain the right to cancel lifting operations unless they are completely satisfied with vessel orientation and the slinging arrangement.</w:t>
      </w:r>
    </w:p>
    <w:p w:rsidR="00BB6538" w:rsidRDefault="00BB6538">
      <w:pPr>
        <w:pStyle w:val="ListParagraph"/>
        <w:rPr>
          <w:rFonts w:ascii="Calibri" w:hAnsi="Calibri" w:cs="Calibri"/>
          <w:sz w:val="28"/>
          <w:szCs w:val="28"/>
        </w:rPr>
      </w:pPr>
    </w:p>
    <w:p w:rsidR="00BB6538" w:rsidRDefault="00BB6538">
      <w:pPr>
        <w:numPr>
          <w:ilvl w:val="0"/>
          <w:numId w:val="2"/>
        </w:numPr>
        <w:jc w:val="both"/>
        <w:rPr>
          <w:rFonts w:ascii="Calibri" w:hAnsi="Calibri" w:cs="Calibri"/>
          <w:sz w:val="28"/>
          <w:szCs w:val="28"/>
        </w:rPr>
      </w:pPr>
      <w:r>
        <w:rPr>
          <w:rFonts w:ascii="Calibri" w:hAnsi="Calibri" w:cs="Calibri"/>
          <w:sz w:val="28"/>
          <w:szCs w:val="28"/>
        </w:rPr>
        <w:t>After lifting vessels will be laid down on supports as soon as possible and cannot be left hanging in the Boat Hoist slings.</w:t>
      </w:r>
    </w:p>
    <w:p w:rsidR="00BB6538" w:rsidRDefault="00BB6538">
      <w:pPr>
        <w:pStyle w:val="ListParagraph"/>
        <w:rPr>
          <w:rFonts w:ascii="Calibri" w:hAnsi="Calibri" w:cs="Calibri"/>
          <w:sz w:val="28"/>
          <w:szCs w:val="28"/>
        </w:rPr>
      </w:pPr>
    </w:p>
    <w:p w:rsidR="00BB6538" w:rsidRDefault="00BB6538">
      <w:pPr>
        <w:numPr>
          <w:ilvl w:val="0"/>
          <w:numId w:val="2"/>
        </w:numPr>
        <w:jc w:val="both"/>
        <w:rPr>
          <w:rFonts w:ascii="Calibri" w:hAnsi="Calibri" w:cs="Calibri"/>
          <w:sz w:val="28"/>
          <w:szCs w:val="28"/>
        </w:rPr>
      </w:pPr>
      <w:r>
        <w:rPr>
          <w:rFonts w:ascii="Calibri" w:hAnsi="Calibri" w:cs="Calibri"/>
          <w:sz w:val="28"/>
          <w:szCs w:val="28"/>
        </w:rPr>
        <w:t>Vessel owners will be responsible for providing suitable and adequate supports for vessels whilst ashore. Severe weather conditions must be allowed for in such support.</w:t>
      </w:r>
    </w:p>
    <w:p w:rsidR="00BB6538" w:rsidRDefault="00BB6538">
      <w:pPr>
        <w:pStyle w:val="ListParagraph"/>
        <w:rPr>
          <w:rFonts w:ascii="Calibri" w:hAnsi="Calibri" w:cs="Calibri"/>
          <w:sz w:val="28"/>
          <w:szCs w:val="28"/>
        </w:rPr>
      </w:pPr>
    </w:p>
    <w:p w:rsidR="00BB6538" w:rsidRPr="00CA19CE" w:rsidRDefault="00BB6538">
      <w:pPr>
        <w:numPr>
          <w:ilvl w:val="0"/>
          <w:numId w:val="2"/>
        </w:numPr>
        <w:jc w:val="both"/>
        <w:rPr>
          <w:rFonts w:ascii="Calibri" w:hAnsi="Calibri" w:cs="Calibri"/>
          <w:sz w:val="28"/>
          <w:szCs w:val="28"/>
        </w:rPr>
      </w:pPr>
      <w:r w:rsidRPr="00CA19CE">
        <w:rPr>
          <w:rFonts w:ascii="Calibri" w:hAnsi="Calibri" w:cs="Calibri"/>
          <w:sz w:val="28"/>
          <w:szCs w:val="28"/>
        </w:rPr>
        <w:t>If required, a vessel can be pressure washed by the owner immediately after lifting, before the vessel is laid down.  The vessel owner will also be responsible for cleaning the Boat Hoist and clearing the area of waste products.</w:t>
      </w:r>
      <w:r w:rsidR="003473BA" w:rsidRPr="00CA19CE">
        <w:rPr>
          <w:rFonts w:ascii="Calibri" w:hAnsi="Calibri" w:cs="Calibri"/>
          <w:sz w:val="28"/>
          <w:szCs w:val="28"/>
        </w:rPr>
        <w:t xml:space="preserve"> (Note: failure to do so will result in an excess charge for the Council undertaking this work of £50 per staff hour plus waste disposal charges and refusal for future use of the boat lift</w:t>
      </w:r>
      <w:r w:rsidR="00CA19CE">
        <w:rPr>
          <w:rFonts w:ascii="Calibri" w:hAnsi="Calibri" w:cs="Calibri"/>
          <w:sz w:val="28"/>
          <w:szCs w:val="28"/>
        </w:rPr>
        <w:t>.</w:t>
      </w:r>
      <w:r w:rsidR="003473BA" w:rsidRPr="00CA19CE">
        <w:rPr>
          <w:rFonts w:ascii="Calibri" w:hAnsi="Calibri" w:cs="Calibri"/>
          <w:sz w:val="28"/>
          <w:szCs w:val="28"/>
        </w:rPr>
        <w:t>)</w:t>
      </w:r>
    </w:p>
    <w:p w:rsidR="00BB6538" w:rsidRDefault="00BB6538">
      <w:pPr>
        <w:ind w:left="720"/>
        <w:jc w:val="both"/>
        <w:rPr>
          <w:rFonts w:ascii="Calibri" w:hAnsi="Calibri" w:cs="Calibri"/>
          <w:sz w:val="28"/>
          <w:szCs w:val="28"/>
        </w:rPr>
      </w:pPr>
    </w:p>
    <w:p w:rsidR="00BB6538" w:rsidRDefault="00BB6538">
      <w:pPr>
        <w:numPr>
          <w:ilvl w:val="0"/>
          <w:numId w:val="2"/>
        </w:numPr>
        <w:jc w:val="both"/>
        <w:rPr>
          <w:rFonts w:ascii="Calibri" w:hAnsi="Calibri" w:cs="Calibri"/>
          <w:sz w:val="28"/>
          <w:szCs w:val="28"/>
        </w:rPr>
      </w:pPr>
      <w:r>
        <w:rPr>
          <w:rFonts w:ascii="Calibri" w:hAnsi="Calibri" w:cs="Calibri"/>
          <w:sz w:val="28"/>
          <w:szCs w:val="28"/>
        </w:rPr>
        <w:t xml:space="preserve">Set down areas are marked and vessel owners must ensure that their activities remain within the marked areas.  </w:t>
      </w:r>
    </w:p>
    <w:p w:rsidR="00BB6538" w:rsidRDefault="00BB6538">
      <w:pPr>
        <w:pStyle w:val="ListParagraph"/>
        <w:rPr>
          <w:rFonts w:ascii="Calibri" w:hAnsi="Calibri" w:cs="Calibri"/>
          <w:sz w:val="28"/>
          <w:szCs w:val="28"/>
        </w:rPr>
      </w:pPr>
    </w:p>
    <w:p w:rsidR="00BB6538" w:rsidRDefault="00BB6538">
      <w:pPr>
        <w:numPr>
          <w:ilvl w:val="0"/>
          <w:numId w:val="2"/>
        </w:numPr>
        <w:jc w:val="both"/>
        <w:rPr>
          <w:rFonts w:ascii="Calibri" w:hAnsi="Calibri" w:cs="Calibri"/>
          <w:sz w:val="28"/>
          <w:szCs w:val="28"/>
        </w:rPr>
      </w:pPr>
      <w:r>
        <w:rPr>
          <w:rFonts w:ascii="Calibri" w:hAnsi="Calibri" w:cs="Calibri"/>
          <w:sz w:val="28"/>
          <w:szCs w:val="28"/>
        </w:rPr>
        <w:t xml:space="preserve">Vessel owners are required to ensure that the working areas are kept clean and that all activities are undertaken in a safe manner by people with the relevant PPE </w:t>
      </w:r>
      <w:r w:rsidR="009F0B19">
        <w:rPr>
          <w:rFonts w:ascii="Calibri" w:hAnsi="Calibri" w:cs="Calibri"/>
          <w:sz w:val="28"/>
          <w:szCs w:val="28"/>
        </w:rPr>
        <w:t xml:space="preserve">(Personal Protective Equipment) </w:t>
      </w:r>
      <w:r>
        <w:rPr>
          <w:rFonts w:ascii="Calibri" w:hAnsi="Calibri" w:cs="Calibri"/>
          <w:sz w:val="28"/>
          <w:szCs w:val="28"/>
        </w:rPr>
        <w:t>and training for the equipment in use.</w:t>
      </w:r>
    </w:p>
    <w:p w:rsidR="00BB6538" w:rsidRDefault="00BB6538">
      <w:pPr>
        <w:pStyle w:val="ListParagraph"/>
        <w:rPr>
          <w:rFonts w:ascii="Calibri" w:hAnsi="Calibri" w:cs="Calibri"/>
          <w:sz w:val="28"/>
          <w:szCs w:val="28"/>
        </w:rPr>
      </w:pPr>
    </w:p>
    <w:p w:rsidR="00BB6538" w:rsidRDefault="00BB6538">
      <w:pPr>
        <w:numPr>
          <w:ilvl w:val="0"/>
          <w:numId w:val="2"/>
        </w:numPr>
        <w:jc w:val="both"/>
        <w:rPr>
          <w:rFonts w:ascii="Calibri" w:hAnsi="Calibri" w:cs="Calibri"/>
          <w:sz w:val="28"/>
          <w:szCs w:val="28"/>
        </w:rPr>
      </w:pPr>
      <w:r>
        <w:rPr>
          <w:rFonts w:ascii="Calibri" w:hAnsi="Calibri" w:cs="Calibri"/>
          <w:sz w:val="28"/>
          <w:szCs w:val="28"/>
        </w:rPr>
        <w:t xml:space="preserve">The scale of charges for the use of the set down areas is detailed below.  Users should note that exceeding the allocated stay will result in escalating charges. </w:t>
      </w:r>
    </w:p>
    <w:p w:rsidR="00BB6538" w:rsidRDefault="00BB6538">
      <w:pPr>
        <w:jc w:val="both"/>
        <w:rPr>
          <w:rFonts w:ascii="Calibri" w:hAnsi="Calibri" w:cs="Calibri"/>
          <w:sz w:val="28"/>
          <w:szCs w:val="28"/>
        </w:rPr>
      </w:pPr>
    </w:p>
    <w:p w:rsidR="00BB6538" w:rsidRDefault="00BB6538">
      <w:pPr>
        <w:numPr>
          <w:ilvl w:val="0"/>
          <w:numId w:val="2"/>
        </w:numPr>
        <w:jc w:val="both"/>
        <w:rPr>
          <w:rFonts w:ascii="Calibri" w:hAnsi="Calibri" w:cs="Calibri"/>
          <w:sz w:val="28"/>
          <w:szCs w:val="28"/>
        </w:rPr>
      </w:pPr>
      <w:r>
        <w:rPr>
          <w:rFonts w:ascii="Calibri" w:hAnsi="Calibri" w:cs="Calibri"/>
          <w:sz w:val="28"/>
          <w:szCs w:val="28"/>
        </w:rPr>
        <w:t xml:space="preserve">Owners are required to make their own arrangements for the provision of electrical power in the set down areas.  </w:t>
      </w:r>
    </w:p>
    <w:p w:rsidR="00BB6538" w:rsidRDefault="00BB6538">
      <w:pPr>
        <w:jc w:val="both"/>
        <w:rPr>
          <w:rFonts w:ascii="Calibri" w:hAnsi="Calibri" w:cs="Calibri"/>
          <w:sz w:val="28"/>
          <w:szCs w:val="28"/>
        </w:rPr>
      </w:pPr>
    </w:p>
    <w:p w:rsidR="00BB6538" w:rsidRDefault="00BB6538">
      <w:pPr>
        <w:numPr>
          <w:ilvl w:val="0"/>
          <w:numId w:val="2"/>
        </w:numPr>
        <w:jc w:val="both"/>
        <w:rPr>
          <w:rFonts w:ascii="Calibri" w:hAnsi="Calibri" w:cs="Calibri"/>
          <w:sz w:val="28"/>
          <w:szCs w:val="28"/>
        </w:rPr>
      </w:pPr>
      <w:r>
        <w:rPr>
          <w:rFonts w:ascii="Calibri" w:hAnsi="Calibri" w:cs="Calibri"/>
          <w:sz w:val="28"/>
          <w:szCs w:val="28"/>
        </w:rPr>
        <w:t xml:space="preserve">Forklift hire can be made available.  Operators must have current FLT </w:t>
      </w:r>
      <w:r w:rsidR="004639A9">
        <w:rPr>
          <w:rFonts w:ascii="Calibri" w:hAnsi="Calibri" w:cs="Calibri"/>
          <w:sz w:val="28"/>
          <w:szCs w:val="28"/>
        </w:rPr>
        <w:t xml:space="preserve">(Fork Lift Truck) </w:t>
      </w:r>
      <w:r>
        <w:rPr>
          <w:rFonts w:ascii="Calibri" w:hAnsi="Calibri" w:cs="Calibri"/>
          <w:sz w:val="28"/>
          <w:szCs w:val="28"/>
        </w:rPr>
        <w:t>certification.</w:t>
      </w:r>
    </w:p>
    <w:p w:rsidR="00BB6538" w:rsidRDefault="00BB6538">
      <w:pPr>
        <w:jc w:val="both"/>
        <w:rPr>
          <w:rFonts w:ascii="Calibri" w:hAnsi="Calibri" w:cs="Calibri"/>
          <w:sz w:val="28"/>
          <w:szCs w:val="28"/>
        </w:rPr>
      </w:pPr>
    </w:p>
    <w:p w:rsidR="00BB6538" w:rsidRDefault="00BB6538">
      <w:pPr>
        <w:numPr>
          <w:ilvl w:val="0"/>
          <w:numId w:val="2"/>
        </w:numPr>
        <w:jc w:val="both"/>
        <w:rPr>
          <w:rFonts w:ascii="Calibri" w:hAnsi="Calibri" w:cs="Calibri"/>
          <w:sz w:val="28"/>
          <w:szCs w:val="28"/>
        </w:rPr>
      </w:pPr>
      <w:r>
        <w:rPr>
          <w:rFonts w:ascii="Calibri" w:hAnsi="Calibri" w:cs="Calibri"/>
          <w:sz w:val="28"/>
          <w:szCs w:val="28"/>
        </w:rPr>
        <w:lastRenderedPageBreak/>
        <w:t>Limited waste disposal facilities are available but where significant quantities of waste are generated, additional skip(s) will be provided and charged for.</w:t>
      </w:r>
    </w:p>
    <w:p w:rsidR="00BB6538" w:rsidRDefault="00BB6538">
      <w:pPr>
        <w:jc w:val="both"/>
        <w:rPr>
          <w:rFonts w:ascii="Calibri" w:hAnsi="Calibri" w:cs="Calibri"/>
          <w:sz w:val="28"/>
          <w:szCs w:val="28"/>
        </w:rPr>
      </w:pPr>
    </w:p>
    <w:p w:rsidR="00BB6538" w:rsidRDefault="00BB6538">
      <w:pPr>
        <w:numPr>
          <w:ilvl w:val="0"/>
          <w:numId w:val="2"/>
        </w:numPr>
        <w:jc w:val="both"/>
        <w:rPr>
          <w:rFonts w:ascii="Calibri" w:hAnsi="Calibri" w:cs="Calibri"/>
          <w:sz w:val="28"/>
          <w:szCs w:val="28"/>
        </w:rPr>
      </w:pPr>
      <w:r>
        <w:rPr>
          <w:rFonts w:ascii="Calibri" w:hAnsi="Calibri" w:cs="Calibri"/>
          <w:sz w:val="28"/>
          <w:szCs w:val="28"/>
        </w:rPr>
        <w:t xml:space="preserve">Safe and adequate access to vessels will be the responsibility of the vessel owner. Vessel owners are required to provide their own access equipment or arrange for the hire of access equipment. </w:t>
      </w:r>
    </w:p>
    <w:p w:rsidR="00BB6538" w:rsidRDefault="00BB6538">
      <w:pPr>
        <w:jc w:val="both"/>
        <w:rPr>
          <w:rFonts w:ascii="Calibri" w:hAnsi="Calibri" w:cs="Calibri"/>
          <w:sz w:val="28"/>
          <w:szCs w:val="28"/>
        </w:rPr>
      </w:pPr>
    </w:p>
    <w:p w:rsidR="00BB6538" w:rsidRDefault="00BB6538">
      <w:pPr>
        <w:numPr>
          <w:ilvl w:val="0"/>
          <w:numId w:val="2"/>
        </w:numPr>
        <w:jc w:val="both"/>
        <w:rPr>
          <w:rFonts w:ascii="Calibri" w:hAnsi="Calibri" w:cs="Calibri"/>
          <w:sz w:val="28"/>
          <w:szCs w:val="28"/>
        </w:rPr>
      </w:pPr>
      <w:r>
        <w:rPr>
          <w:rFonts w:ascii="Calibri" w:hAnsi="Calibri" w:cs="Calibri"/>
          <w:sz w:val="28"/>
          <w:szCs w:val="28"/>
        </w:rPr>
        <w:t xml:space="preserve">Vessel owners, staff and contractors working on boats in the set down areas will have access to toilet facilities in the Ports &amp; Harbours building during normal weekday hours.  </w:t>
      </w:r>
    </w:p>
    <w:p w:rsidR="00BB6538" w:rsidRDefault="00BB6538">
      <w:pPr>
        <w:pStyle w:val="ListParagraph"/>
        <w:rPr>
          <w:rFonts w:ascii="Calibri" w:hAnsi="Calibri" w:cs="Calibri"/>
          <w:sz w:val="28"/>
          <w:szCs w:val="28"/>
        </w:rPr>
      </w:pPr>
    </w:p>
    <w:p w:rsidR="00BB6538" w:rsidRDefault="00BB6538">
      <w:pPr>
        <w:numPr>
          <w:ilvl w:val="0"/>
          <w:numId w:val="2"/>
        </w:numPr>
        <w:jc w:val="both"/>
        <w:rPr>
          <w:rFonts w:ascii="Calibri" w:hAnsi="Calibri" w:cs="Calibri"/>
          <w:sz w:val="28"/>
          <w:szCs w:val="28"/>
        </w:rPr>
      </w:pPr>
      <w:r>
        <w:rPr>
          <w:rFonts w:ascii="Calibri" w:hAnsi="Calibri" w:cs="Calibri"/>
          <w:sz w:val="28"/>
          <w:szCs w:val="28"/>
        </w:rPr>
        <w:t xml:space="preserve">Access to Ports &amp; Harbours workshops and machinery is not permitted.  </w:t>
      </w:r>
    </w:p>
    <w:p w:rsidR="00BB6538" w:rsidRDefault="00BB6538">
      <w:pPr>
        <w:pStyle w:val="ListParagraph"/>
        <w:rPr>
          <w:rFonts w:ascii="Calibri" w:hAnsi="Calibri" w:cs="Calibri"/>
          <w:sz w:val="28"/>
          <w:szCs w:val="28"/>
        </w:rPr>
      </w:pPr>
    </w:p>
    <w:p w:rsidR="00BB6538" w:rsidRDefault="00BB6538">
      <w:pPr>
        <w:numPr>
          <w:ilvl w:val="0"/>
          <w:numId w:val="2"/>
        </w:numPr>
        <w:jc w:val="both"/>
        <w:rPr>
          <w:rFonts w:ascii="Calibri" w:hAnsi="Calibri" w:cs="Calibri"/>
          <w:sz w:val="28"/>
          <w:szCs w:val="28"/>
        </w:rPr>
      </w:pPr>
      <w:r>
        <w:rPr>
          <w:rFonts w:ascii="Calibri" w:hAnsi="Calibri" w:cs="Calibri"/>
          <w:sz w:val="28"/>
          <w:szCs w:val="28"/>
        </w:rPr>
        <w:t>Deliveries of spare parts and equipment direct to vessels in the set down areas is possible.  However, if boats are unattended deliveries cannot be taken in by Ports &amp; Harbours</w:t>
      </w:r>
      <w:r w:rsidR="00136E25">
        <w:rPr>
          <w:rFonts w:ascii="Calibri" w:hAnsi="Calibri" w:cs="Calibri"/>
          <w:sz w:val="28"/>
          <w:szCs w:val="28"/>
        </w:rPr>
        <w:t xml:space="preserve"> staff</w:t>
      </w:r>
      <w:r>
        <w:rPr>
          <w:rFonts w:ascii="Calibri" w:hAnsi="Calibri" w:cs="Calibri"/>
          <w:sz w:val="28"/>
          <w:szCs w:val="28"/>
        </w:rPr>
        <w:t>.</w:t>
      </w:r>
    </w:p>
    <w:p w:rsidR="00BB6538" w:rsidRDefault="00BB6538">
      <w:pPr>
        <w:pStyle w:val="ListParagraph"/>
        <w:rPr>
          <w:rFonts w:ascii="Calibri" w:hAnsi="Calibri" w:cs="Calibri"/>
          <w:sz w:val="28"/>
          <w:szCs w:val="28"/>
        </w:rPr>
      </w:pPr>
    </w:p>
    <w:p w:rsidR="00BB6538" w:rsidRDefault="00BB6538">
      <w:pPr>
        <w:numPr>
          <w:ilvl w:val="0"/>
          <w:numId w:val="2"/>
        </w:numPr>
        <w:jc w:val="both"/>
        <w:rPr>
          <w:rFonts w:ascii="Calibri" w:hAnsi="Calibri" w:cs="Calibri"/>
          <w:sz w:val="28"/>
          <w:szCs w:val="28"/>
        </w:rPr>
      </w:pPr>
      <w:r>
        <w:rPr>
          <w:rFonts w:ascii="Calibri" w:hAnsi="Calibri" w:cs="Calibri"/>
          <w:sz w:val="28"/>
          <w:szCs w:val="28"/>
        </w:rPr>
        <w:t xml:space="preserve">For avoidance of doubt Ports &amp; Harbours equipment, machinery and spares cannot be borrowed, hired or purchased.   </w:t>
      </w:r>
    </w:p>
    <w:p w:rsidR="00BB6538" w:rsidRDefault="00BB6538">
      <w:pPr>
        <w:jc w:val="both"/>
        <w:rPr>
          <w:rFonts w:ascii="Calibri" w:hAnsi="Calibri" w:cs="Calibri"/>
          <w:sz w:val="28"/>
          <w:szCs w:val="28"/>
        </w:rPr>
      </w:pPr>
    </w:p>
    <w:p w:rsidR="00BB6538" w:rsidRDefault="00BB6538">
      <w:pPr>
        <w:numPr>
          <w:ilvl w:val="0"/>
          <w:numId w:val="1"/>
        </w:numPr>
        <w:jc w:val="both"/>
        <w:rPr>
          <w:rFonts w:ascii="Calibri" w:hAnsi="Calibri" w:cs="Calibri"/>
          <w:sz w:val="28"/>
          <w:szCs w:val="28"/>
        </w:rPr>
      </w:pPr>
      <w:r>
        <w:rPr>
          <w:rFonts w:ascii="Calibri" w:hAnsi="Calibri" w:cs="Calibri"/>
          <w:sz w:val="28"/>
          <w:szCs w:val="28"/>
        </w:rPr>
        <w:t>Vessel owners will be held l</w:t>
      </w:r>
      <w:r w:rsidR="00136E25">
        <w:rPr>
          <w:rFonts w:ascii="Calibri" w:hAnsi="Calibri" w:cs="Calibri"/>
          <w:sz w:val="28"/>
          <w:szCs w:val="28"/>
        </w:rPr>
        <w:t>iable for any damage caused to C</w:t>
      </w:r>
      <w:r>
        <w:rPr>
          <w:rFonts w:ascii="Calibri" w:hAnsi="Calibri" w:cs="Calibri"/>
          <w:sz w:val="28"/>
          <w:szCs w:val="28"/>
        </w:rPr>
        <w:t xml:space="preserve">ouncil property, facilities or equipment. </w:t>
      </w:r>
    </w:p>
    <w:p w:rsidR="003E2946" w:rsidRDefault="003E2946" w:rsidP="003E2946">
      <w:pPr>
        <w:jc w:val="both"/>
        <w:rPr>
          <w:rFonts w:ascii="Calibri" w:hAnsi="Calibri" w:cs="Calibri"/>
          <w:sz w:val="28"/>
          <w:szCs w:val="28"/>
        </w:rPr>
      </w:pPr>
    </w:p>
    <w:p w:rsidR="003E2946" w:rsidRPr="00CA19CE" w:rsidRDefault="003E2946">
      <w:pPr>
        <w:numPr>
          <w:ilvl w:val="0"/>
          <w:numId w:val="1"/>
        </w:numPr>
        <w:jc w:val="both"/>
        <w:rPr>
          <w:rFonts w:ascii="Calibri" w:hAnsi="Calibri" w:cs="Calibri"/>
          <w:sz w:val="28"/>
          <w:szCs w:val="28"/>
        </w:rPr>
      </w:pPr>
      <w:r w:rsidRPr="00CA19CE">
        <w:rPr>
          <w:rFonts w:ascii="Calibri" w:hAnsi="Calibri" w:cs="Calibri"/>
          <w:sz w:val="28"/>
          <w:szCs w:val="28"/>
        </w:rPr>
        <w:t>Boat owners and any contractors working on their behalf must have a minimum of £5million third party liability cover</w:t>
      </w:r>
      <w:r w:rsidR="00CA19CE">
        <w:rPr>
          <w:rFonts w:ascii="Calibri" w:hAnsi="Calibri" w:cs="Calibri"/>
          <w:sz w:val="28"/>
          <w:szCs w:val="28"/>
        </w:rPr>
        <w:t xml:space="preserve">.  </w:t>
      </w:r>
    </w:p>
    <w:p w:rsidR="00BB6538" w:rsidRDefault="00BB6538">
      <w:pPr>
        <w:ind w:left="720"/>
        <w:jc w:val="both"/>
        <w:rPr>
          <w:rFonts w:ascii="Calibri" w:hAnsi="Calibri" w:cs="Calibri"/>
          <w:sz w:val="28"/>
          <w:szCs w:val="28"/>
        </w:rPr>
      </w:pPr>
    </w:p>
    <w:p w:rsidR="00BB6538" w:rsidRDefault="00BB6538">
      <w:pPr>
        <w:numPr>
          <w:ilvl w:val="0"/>
          <w:numId w:val="1"/>
        </w:numPr>
        <w:jc w:val="both"/>
        <w:rPr>
          <w:rFonts w:ascii="Calibri" w:hAnsi="Calibri" w:cs="Calibri"/>
          <w:sz w:val="28"/>
          <w:szCs w:val="28"/>
        </w:rPr>
      </w:pPr>
      <w:r>
        <w:rPr>
          <w:rFonts w:ascii="Calibri" w:hAnsi="Calibri" w:cs="Calibri"/>
          <w:sz w:val="28"/>
          <w:szCs w:val="28"/>
        </w:rPr>
        <w:t>Vessel owners must ensure that persons working on their vessel are aware of the conditions laid down by Ports and Harbours.</w:t>
      </w:r>
    </w:p>
    <w:p w:rsidR="00BB6538" w:rsidRDefault="00BB6538">
      <w:pPr>
        <w:pStyle w:val="ListParagraph"/>
        <w:rPr>
          <w:rFonts w:ascii="Calibri" w:hAnsi="Calibri" w:cs="Calibri"/>
          <w:sz w:val="28"/>
          <w:szCs w:val="28"/>
        </w:rPr>
      </w:pPr>
    </w:p>
    <w:p w:rsidR="00BB6538" w:rsidRDefault="00BB6538">
      <w:pPr>
        <w:numPr>
          <w:ilvl w:val="0"/>
          <w:numId w:val="1"/>
        </w:numPr>
        <w:jc w:val="both"/>
        <w:rPr>
          <w:rFonts w:ascii="Calibri" w:hAnsi="Calibri" w:cs="Calibri"/>
          <w:sz w:val="28"/>
          <w:szCs w:val="28"/>
        </w:rPr>
      </w:pPr>
      <w:r>
        <w:rPr>
          <w:rFonts w:ascii="Calibri" w:hAnsi="Calibri" w:cs="Calibri"/>
          <w:sz w:val="28"/>
          <w:szCs w:val="28"/>
        </w:rPr>
        <w:t>Vessel owners will be responsible for ensuring that all works carried out on a vessel whilst ashore at Sella Ness are conducted in a safe and responsible manner.</w:t>
      </w:r>
    </w:p>
    <w:p w:rsidR="00BB6538" w:rsidRDefault="00BB6538">
      <w:pPr>
        <w:pStyle w:val="ListParagraph"/>
        <w:rPr>
          <w:rFonts w:ascii="Calibri" w:hAnsi="Calibri" w:cs="Calibri"/>
          <w:sz w:val="28"/>
          <w:szCs w:val="28"/>
        </w:rPr>
      </w:pPr>
    </w:p>
    <w:p w:rsidR="00BB6538" w:rsidRDefault="00BB6538">
      <w:pPr>
        <w:numPr>
          <w:ilvl w:val="0"/>
          <w:numId w:val="1"/>
        </w:numPr>
        <w:jc w:val="both"/>
        <w:rPr>
          <w:rFonts w:ascii="Calibri" w:hAnsi="Calibri" w:cs="Calibri"/>
          <w:sz w:val="28"/>
          <w:szCs w:val="28"/>
        </w:rPr>
      </w:pPr>
      <w:r>
        <w:rPr>
          <w:rFonts w:ascii="Calibri" w:hAnsi="Calibri" w:cs="Calibri"/>
          <w:sz w:val="28"/>
          <w:szCs w:val="28"/>
        </w:rPr>
        <w:t>Ports and Harbours will endeavour to provide Boat Hoist lifting on the day and time agreed with the vessel owner.  However, other operations may have to take priority and delays may be experienced.  Where delays arise every effort will be made to minimize the delay.</w:t>
      </w:r>
    </w:p>
    <w:p w:rsidR="00BB6538" w:rsidRDefault="00BB6538">
      <w:pPr>
        <w:pStyle w:val="ListParagraph"/>
        <w:jc w:val="both"/>
        <w:rPr>
          <w:rFonts w:ascii="Calibri" w:hAnsi="Calibri" w:cs="Calibri"/>
          <w:sz w:val="28"/>
          <w:szCs w:val="28"/>
        </w:rPr>
      </w:pPr>
    </w:p>
    <w:p w:rsidR="003E2946" w:rsidRPr="00CA19CE" w:rsidRDefault="00BB6538" w:rsidP="003E2946">
      <w:pPr>
        <w:numPr>
          <w:ilvl w:val="0"/>
          <w:numId w:val="2"/>
        </w:numPr>
        <w:jc w:val="both"/>
        <w:rPr>
          <w:rFonts w:ascii="Calibri" w:hAnsi="Calibri" w:cs="Calibri"/>
          <w:sz w:val="28"/>
          <w:szCs w:val="28"/>
        </w:rPr>
      </w:pPr>
      <w:r w:rsidRPr="00CA19CE">
        <w:rPr>
          <w:rFonts w:ascii="Calibri" w:hAnsi="Calibri" w:cs="Calibri"/>
          <w:sz w:val="28"/>
          <w:szCs w:val="28"/>
        </w:rPr>
        <w:lastRenderedPageBreak/>
        <w:t>Following removal of a boat from the set down area it is the responsibility</w:t>
      </w:r>
      <w:r w:rsidR="00136E25" w:rsidRPr="00CA19CE">
        <w:rPr>
          <w:rFonts w:ascii="Calibri" w:hAnsi="Calibri" w:cs="Calibri"/>
          <w:sz w:val="28"/>
          <w:szCs w:val="28"/>
        </w:rPr>
        <w:t xml:space="preserve"> of vessel owners to leave area</w:t>
      </w:r>
      <w:r w:rsidRPr="00CA19CE">
        <w:rPr>
          <w:rFonts w:ascii="Calibri" w:hAnsi="Calibri" w:cs="Calibri"/>
          <w:sz w:val="28"/>
          <w:szCs w:val="28"/>
        </w:rPr>
        <w:t xml:space="preserve"> in a clean and tidy condition. </w:t>
      </w:r>
      <w:r w:rsidR="003E2946" w:rsidRPr="00CA19CE">
        <w:rPr>
          <w:rFonts w:ascii="Calibri" w:hAnsi="Calibri" w:cs="Calibri"/>
          <w:sz w:val="28"/>
          <w:szCs w:val="28"/>
        </w:rPr>
        <w:t>(Note: failure to do so will result in an excess charge for the Council undertaking this work of £50 per staff hour plus waste disposal charges and refusal for future use of the boat lift</w:t>
      </w:r>
      <w:r w:rsidR="00CA19CE">
        <w:rPr>
          <w:rFonts w:ascii="Calibri" w:hAnsi="Calibri" w:cs="Calibri"/>
          <w:sz w:val="28"/>
          <w:szCs w:val="28"/>
        </w:rPr>
        <w:t>.</w:t>
      </w:r>
      <w:r w:rsidR="003E2946" w:rsidRPr="00CA19CE">
        <w:rPr>
          <w:rFonts w:ascii="Calibri" w:hAnsi="Calibri" w:cs="Calibri"/>
          <w:sz w:val="28"/>
          <w:szCs w:val="28"/>
        </w:rPr>
        <w:t>)</w:t>
      </w:r>
    </w:p>
    <w:p w:rsidR="003E2946" w:rsidRDefault="003E2946" w:rsidP="003E2946">
      <w:pPr>
        <w:ind w:left="720"/>
        <w:jc w:val="both"/>
        <w:rPr>
          <w:rFonts w:ascii="Calibri" w:hAnsi="Calibri" w:cs="Calibri"/>
          <w:sz w:val="28"/>
          <w:szCs w:val="28"/>
        </w:rPr>
      </w:pPr>
    </w:p>
    <w:p w:rsidR="00BB6538" w:rsidRDefault="00BB6538">
      <w:pPr>
        <w:numPr>
          <w:ilvl w:val="0"/>
          <w:numId w:val="1"/>
        </w:numPr>
        <w:jc w:val="both"/>
        <w:rPr>
          <w:rFonts w:ascii="Calibri" w:hAnsi="Calibri" w:cs="Calibri"/>
          <w:sz w:val="28"/>
          <w:szCs w:val="28"/>
        </w:rPr>
      </w:pPr>
      <w:r>
        <w:rPr>
          <w:rFonts w:ascii="Calibri" w:hAnsi="Calibri" w:cs="Calibri"/>
          <w:sz w:val="28"/>
          <w:szCs w:val="28"/>
        </w:rPr>
        <w:t xml:space="preserve">A booking for lifting may be cancelled and rescheduled up to </w:t>
      </w:r>
      <w:r w:rsidRPr="00136E25">
        <w:rPr>
          <w:rFonts w:ascii="Calibri" w:hAnsi="Calibri" w:cs="Calibri"/>
          <w:iCs/>
          <w:sz w:val="28"/>
          <w:szCs w:val="28"/>
        </w:rPr>
        <w:t>0900 on the day of the lift</w:t>
      </w:r>
      <w:r>
        <w:rPr>
          <w:rFonts w:ascii="Calibri" w:hAnsi="Calibri" w:cs="Calibri"/>
          <w:sz w:val="28"/>
          <w:szCs w:val="28"/>
        </w:rPr>
        <w:t xml:space="preserve"> without charge. </w:t>
      </w:r>
    </w:p>
    <w:p w:rsidR="00BB6538" w:rsidRDefault="00BB6538">
      <w:pPr>
        <w:pStyle w:val="ListParagraph"/>
        <w:rPr>
          <w:rFonts w:ascii="Calibri" w:hAnsi="Calibri" w:cs="Calibri"/>
          <w:sz w:val="28"/>
          <w:szCs w:val="28"/>
        </w:rPr>
      </w:pPr>
    </w:p>
    <w:p w:rsidR="00BB6538" w:rsidRDefault="00BB6538">
      <w:pPr>
        <w:numPr>
          <w:ilvl w:val="0"/>
          <w:numId w:val="1"/>
        </w:numPr>
        <w:jc w:val="both"/>
        <w:rPr>
          <w:rFonts w:ascii="Calibri" w:hAnsi="Calibri" w:cs="Calibri"/>
          <w:sz w:val="28"/>
          <w:szCs w:val="28"/>
        </w:rPr>
      </w:pPr>
      <w:r>
        <w:rPr>
          <w:rFonts w:ascii="Calibri" w:hAnsi="Calibri" w:cs="Calibri"/>
          <w:sz w:val="28"/>
          <w:szCs w:val="28"/>
        </w:rPr>
        <w:t xml:space="preserve">Where a boat is not ready for lifting within one hour </w:t>
      </w:r>
      <w:r w:rsidR="00136E25">
        <w:rPr>
          <w:rFonts w:ascii="Calibri" w:hAnsi="Calibri" w:cs="Calibri"/>
          <w:sz w:val="28"/>
          <w:szCs w:val="28"/>
        </w:rPr>
        <w:t xml:space="preserve">of </w:t>
      </w:r>
      <w:r>
        <w:rPr>
          <w:rFonts w:ascii="Calibri" w:hAnsi="Calibri" w:cs="Calibri"/>
          <w:sz w:val="28"/>
          <w:szCs w:val="28"/>
        </w:rPr>
        <w:t xml:space="preserve">the agreed time a reduced </w:t>
      </w:r>
      <w:r w:rsidR="00136E25">
        <w:rPr>
          <w:rFonts w:ascii="Calibri" w:hAnsi="Calibri" w:cs="Calibri"/>
          <w:sz w:val="28"/>
          <w:szCs w:val="28"/>
        </w:rPr>
        <w:t xml:space="preserve">cancellation </w:t>
      </w:r>
      <w:r>
        <w:rPr>
          <w:rFonts w:ascii="Calibri" w:hAnsi="Calibri" w:cs="Calibri"/>
          <w:sz w:val="28"/>
          <w:szCs w:val="28"/>
        </w:rPr>
        <w:t xml:space="preserve">charge will apply and the exercise will be rebooked for a mutually agreed day/time.    </w:t>
      </w:r>
    </w:p>
    <w:p w:rsidR="00BB6538" w:rsidRDefault="00BB6538">
      <w:pPr>
        <w:pStyle w:val="ListParagraph"/>
        <w:rPr>
          <w:rFonts w:ascii="Calibri" w:hAnsi="Calibri" w:cs="Calibri"/>
          <w:sz w:val="28"/>
          <w:szCs w:val="28"/>
        </w:rPr>
      </w:pPr>
    </w:p>
    <w:p w:rsidR="00BB6538" w:rsidRDefault="00BB6538">
      <w:pPr>
        <w:numPr>
          <w:ilvl w:val="0"/>
          <w:numId w:val="1"/>
        </w:numPr>
        <w:jc w:val="both"/>
        <w:rPr>
          <w:rFonts w:ascii="Calibri" w:hAnsi="Calibri" w:cs="Calibri"/>
          <w:sz w:val="28"/>
          <w:szCs w:val="28"/>
        </w:rPr>
      </w:pPr>
      <w:r>
        <w:rPr>
          <w:rFonts w:ascii="Calibri" w:hAnsi="Calibri" w:cs="Calibri"/>
          <w:sz w:val="28"/>
          <w:szCs w:val="28"/>
        </w:rPr>
        <w:t xml:space="preserve">In the event of adverse weather a booked lift may be </w:t>
      </w:r>
      <w:r w:rsidR="00CA19CE">
        <w:rPr>
          <w:rFonts w:ascii="Calibri" w:hAnsi="Calibri" w:cs="Calibri"/>
          <w:sz w:val="28"/>
          <w:szCs w:val="28"/>
        </w:rPr>
        <w:t xml:space="preserve">postponed </w:t>
      </w:r>
      <w:r w:rsidR="00136E25">
        <w:rPr>
          <w:rFonts w:ascii="Calibri" w:hAnsi="Calibri" w:cs="Calibri"/>
          <w:sz w:val="28"/>
          <w:szCs w:val="28"/>
        </w:rPr>
        <w:t>by Ports &amp; Harbours.</w:t>
      </w:r>
    </w:p>
    <w:p w:rsidR="00BB6538" w:rsidRDefault="00BB6538">
      <w:pPr>
        <w:pStyle w:val="ListParagraph"/>
        <w:rPr>
          <w:rFonts w:ascii="Calibri" w:hAnsi="Calibri" w:cs="Calibri"/>
          <w:sz w:val="28"/>
          <w:szCs w:val="28"/>
        </w:rPr>
      </w:pPr>
    </w:p>
    <w:p w:rsidR="00BB6538" w:rsidRDefault="00BB6538">
      <w:pPr>
        <w:numPr>
          <w:ilvl w:val="0"/>
          <w:numId w:val="1"/>
        </w:numPr>
        <w:jc w:val="both"/>
        <w:rPr>
          <w:rFonts w:ascii="Calibri" w:hAnsi="Calibri" w:cs="Calibri"/>
          <w:sz w:val="28"/>
          <w:szCs w:val="28"/>
        </w:rPr>
      </w:pPr>
      <w:r>
        <w:rPr>
          <w:rFonts w:ascii="Calibri" w:hAnsi="Calibri" w:cs="Calibri"/>
          <w:sz w:val="28"/>
          <w:szCs w:val="28"/>
        </w:rPr>
        <w:t>Boat Hoist services are offered subject to the availability of equipment and staff.  Ports &amp; Harbours will endeavour to provide the agreed service as booked but accepts no responsibility for delays or boat owners’ consequential losses.</w:t>
      </w:r>
    </w:p>
    <w:p w:rsidR="00BB6538" w:rsidRDefault="00BB6538">
      <w:pPr>
        <w:pStyle w:val="ListParagraph"/>
        <w:jc w:val="both"/>
        <w:rPr>
          <w:rFonts w:ascii="Calibri" w:hAnsi="Calibri" w:cs="Calibri"/>
          <w:sz w:val="28"/>
          <w:szCs w:val="28"/>
        </w:rPr>
      </w:pPr>
    </w:p>
    <w:p w:rsidR="00BB6538" w:rsidRDefault="00BB6538">
      <w:pPr>
        <w:numPr>
          <w:ilvl w:val="0"/>
          <w:numId w:val="1"/>
        </w:numPr>
        <w:jc w:val="both"/>
        <w:rPr>
          <w:rFonts w:ascii="Calibri" w:hAnsi="Calibri" w:cs="Calibri"/>
          <w:sz w:val="28"/>
          <w:szCs w:val="28"/>
        </w:rPr>
      </w:pPr>
      <w:r>
        <w:rPr>
          <w:rFonts w:ascii="Calibri" w:hAnsi="Calibri" w:cs="Calibri"/>
          <w:sz w:val="28"/>
          <w:szCs w:val="28"/>
        </w:rPr>
        <w:t xml:space="preserve">Enquiries on all aspects of this Service should be directed in the first instance to: </w:t>
      </w:r>
      <w:hyperlink r:id="rId9" w:history="1">
        <w:r w:rsidR="007417C0" w:rsidRPr="00CA37EA">
          <w:rPr>
            <w:rStyle w:val="Hyperlink"/>
            <w:rFonts w:ascii="Calibri" w:hAnsi="Calibri" w:cs="Calibri"/>
            <w:sz w:val="28"/>
            <w:szCs w:val="28"/>
          </w:rPr>
          <w:t>port.reception@shetland.gov.uk</w:t>
        </w:r>
      </w:hyperlink>
      <w:r>
        <w:rPr>
          <w:rFonts w:ascii="Calibri" w:hAnsi="Calibri" w:cs="Calibri"/>
          <w:sz w:val="28"/>
          <w:szCs w:val="28"/>
        </w:rPr>
        <w:t xml:space="preserve">  A response will be provided as soon as possible.</w:t>
      </w:r>
    </w:p>
    <w:p w:rsidR="00BB6538" w:rsidRDefault="00BB6538">
      <w:pPr>
        <w:pStyle w:val="ListParagraph"/>
        <w:jc w:val="both"/>
        <w:rPr>
          <w:rFonts w:ascii="Calibri" w:hAnsi="Calibri" w:cs="Calibri"/>
          <w:sz w:val="28"/>
          <w:szCs w:val="28"/>
        </w:rPr>
      </w:pPr>
    </w:p>
    <w:p w:rsidR="00BB6538" w:rsidRDefault="00BB6538" w:rsidP="00136E25">
      <w:pPr>
        <w:rPr>
          <w:rFonts w:ascii="Calibri" w:hAnsi="Calibri" w:cs="Calibri"/>
          <w:sz w:val="28"/>
          <w:szCs w:val="28"/>
        </w:rPr>
      </w:pPr>
    </w:p>
    <w:p w:rsidR="00136E25" w:rsidRDefault="00136E25" w:rsidP="00136E25">
      <w:pPr>
        <w:rPr>
          <w:rFonts w:ascii="Calibri" w:hAnsi="Calibri" w:cs="Calibri"/>
          <w:sz w:val="28"/>
          <w:szCs w:val="28"/>
        </w:rPr>
      </w:pPr>
    </w:p>
    <w:p w:rsidR="009C4C12" w:rsidRDefault="009C4C12" w:rsidP="00136E25">
      <w:pPr>
        <w:rPr>
          <w:rFonts w:ascii="Calibri" w:hAnsi="Calibri" w:cs="Calibri"/>
          <w:sz w:val="28"/>
          <w:szCs w:val="28"/>
        </w:rPr>
      </w:pPr>
    </w:p>
    <w:p w:rsidR="009C4C12" w:rsidRDefault="009C4C12">
      <w:pPr>
        <w:rPr>
          <w:rFonts w:ascii="Calibri" w:hAnsi="Calibri" w:cs="Calibri"/>
          <w:sz w:val="28"/>
          <w:szCs w:val="28"/>
        </w:rPr>
      </w:pPr>
      <w:r>
        <w:rPr>
          <w:rFonts w:ascii="Calibri" w:hAnsi="Calibri" w:cs="Calibri"/>
          <w:sz w:val="28"/>
          <w:szCs w:val="28"/>
        </w:rPr>
        <w:br w:type="page"/>
      </w:r>
    </w:p>
    <w:p w:rsidR="009C4C12" w:rsidRDefault="009C4C12" w:rsidP="00136E25">
      <w:pPr>
        <w:rPr>
          <w:rFonts w:ascii="Calibri" w:hAnsi="Calibri" w:cs="Calibri"/>
          <w:sz w:val="28"/>
          <w:szCs w:val="28"/>
        </w:rPr>
      </w:pPr>
    </w:p>
    <w:p w:rsidR="009C4C12" w:rsidRPr="00015467" w:rsidRDefault="009C4C12" w:rsidP="00136E25">
      <w:pPr>
        <w:rPr>
          <w:rFonts w:ascii="Calibri" w:hAnsi="Calibri" w:cs="Calibri"/>
          <w:b/>
          <w:sz w:val="28"/>
          <w:szCs w:val="28"/>
        </w:rPr>
      </w:pPr>
      <w:r w:rsidRPr="009C4C12">
        <w:rPr>
          <w:rFonts w:ascii="Calibri" w:hAnsi="Calibri" w:cs="Calibri"/>
          <w:b/>
          <w:sz w:val="36"/>
          <w:szCs w:val="36"/>
        </w:rPr>
        <w:t>Boat Hoist and Set Down Charges excl VAT</w:t>
      </w:r>
      <w:r w:rsidR="00015467">
        <w:rPr>
          <w:rFonts w:ascii="Calibri" w:hAnsi="Calibri" w:cs="Calibri"/>
          <w:b/>
          <w:sz w:val="36"/>
          <w:szCs w:val="36"/>
        </w:rPr>
        <w:t xml:space="preserve"> </w:t>
      </w:r>
      <w:r w:rsidR="00C331D2">
        <w:rPr>
          <w:rFonts w:ascii="Calibri" w:hAnsi="Calibri" w:cs="Calibri"/>
          <w:b/>
          <w:sz w:val="28"/>
          <w:szCs w:val="28"/>
        </w:rPr>
        <w:t>wef April 20</w:t>
      </w:r>
      <w:r w:rsidR="00D039F5">
        <w:rPr>
          <w:rFonts w:ascii="Calibri" w:hAnsi="Calibri" w:cs="Calibri"/>
          <w:b/>
          <w:sz w:val="28"/>
          <w:szCs w:val="28"/>
        </w:rPr>
        <w:t>2</w:t>
      </w:r>
      <w:r w:rsidR="00D242EA">
        <w:rPr>
          <w:rFonts w:ascii="Calibri" w:hAnsi="Calibri" w:cs="Calibri"/>
          <w:b/>
          <w:sz w:val="28"/>
          <w:szCs w:val="28"/>
        </w:rPr>
        <w:t>4</w:t>
      </w:r>
      <w:bookmarkStart w:id="0" w:name="_GoBack"/>
      <w:bookmarkEnd w:id="0"/>
    </w:p>
    <w:p w:rsidR="009C4C12" w:rsidRDefault="009C4C12" w:rsidP="00136E25">
      <w:pPr>
        <w:rPr>
          <w:rFonts w:ascii="Calibri" w:hAnsi="Calibri" w:cs="Calibri"/>
          <w:sz w:val="28"/>
          <w:szCs w:val="28"/>
        </w:rPr>
      </w:pPr>
    </w:p>
    <w:p w:rsidR="009C4C12" w:rsidRDefault="009C4C12" w:rsidP="00136E25">
      <w:pPr>
        <w:rPr>
          <w:rFonts w:ascii="Calibri" w:hAnsi="Calibri" w:cs="Calibri"/>
          <w:sz w:val="28"/>
          <w:szCs w:val="28"/>
        </w:rPr>
      </w:pPr>
    </w:p>
    <w:p w:rsidR="009C4C12" w:rsidRDefault="00015467" w:rsidP="00D242EA">
      <w:pPr>
        <w:pStyle w:val="ListParagraph"/>
        <w:numPr>
          <w:ilvl w:val="0"/>
          <w:numId w:val="4"/>
        </w:numPr>
        <w:jc w:val="both"/>
        <w:rPr>
          <w:rFonts w:ascii="Calibri" w:hAnsi="Calibri" w:cs="Calibri"/>
          <w:sz w:val="28"/>
          <w:szCs w:val="28"/>
        </w:rPr>
      </w:pPr>
      <w:r>
        <w:rPr>
          <w:rFonts w:ascii="Calibri" w:hAnsi="Calibri" w:cs="Calibri"/>
          <w:sz w:val="28"/>
          <w:szCs w:val="28"/>
        </w:rPr>
        <w:t>Hire of Marine Travel Li</w:t>
      </w:r>
      <w:r w:rsidR="00C331D2">
        <w:rPr>
          <w:rFonts w:ascii="Calibri" w:hAnsi="Calibri" w:cs="Calibri"/>
          <w:sz w:val="28"/>
          <w:szCs w:val="28"/>
        </w:rPr>
        <w:t xml:space="preserve">ft per hour or part thereof </w:t>
      </w:r>
      <w:r w:rsidR="00D242EA" w:rsidRPr="00D242EA">
        <w:rPr>
          <w:rFonts w:ascii="Calibri" w:hAnsi="Calibri" w:cs="Calibri"/>
          <w:sz w:val="28"/>
          <w:szCs w:val="28"/>
        </w:rPr>
        <w:t>£195.43</w:t>
      </w:r>
    </w:p>
    <w:p w:rsidR="009C4C12" w:rsidRDefault="009C4C12" w:rsidP="009C4C12">
      <w:pPr>
        <w:pStyle w:val="ListParagraph"/>
        <w:ind w:left="0"/>
        <w:jc w:val="both"/>
        <w:rPr>
          <w:rFonts w:ascii="Calibri" w:hAnsi="Calibri" w:cs="Calibri"/>
          <w:sz w:val="28"/>
          <w:szCs w:val="28"/>
        </w:rPr>
      </w:pPr>
    </w:p>
    <w:p w:rsidR="009C4C12" w:rsidRDefault="009C4C12" w:rsidP="009C4C12">
      <w:pPr>
        <w:pStyle w:val="ListParagraph"/>
        <w:numPr>
          <w:ilvl w:val="0"/>
          <w:numId w:val="4"/>
        </w:numPr>
        <w:jc w:val="both"/>
        <w:rPr>
          <w:rFonts w:ascii="Calibri" w:hAnsi="Calibri" w:cs="Calibri"/>
          <w:sz w:val="28"/>
          <w:szCs w:val="28"/>
        </w:rPr>
      </w:pPr>
      <w:r>
        <w:rPr>
          <w:rFonts w:ascii="Calibri" w:hAnsi="Calibri" w:cs="Calibri"/>
          <w:sz w:val="28"/>
          <w:szCs w:val="28"/>
        </w:rPr>
        <w:t>Cancellation charge for lift delayed over one hour £125</w:t>
      </w:r>
      <w:r w:rsidR="00CA19CE">
        <w:rPr>
          <w:rFonts w:ascii="Calibri" w:hAnsi="Calibri" w:cs="Calibri"/>
          <w:sz w:val="28"/>
          <w:szCs w:val="28"/>
        </w:rPr>
        <w:t>.</w:t>
      </w:r>
      <w:r w:rsidR="004453D2">
        <w:rPr>
          <w:rFonts w:ascii="Calibri" w:hAnsi="Calibri" w:cs="Calibri"/>
          <w:sz w:val="28"/>
          <w:szCs w:val="28"/>
        </w:rPr>
        <w:t>00</w:t>
      </w:r>
      <w:r w:rsidR="00CA19CE">
        <w:rPr>
          <w:rFonts w:ascii="Calibri" w:hAnsi="Calibri" w:cs="Calibri"/>
          <w:sz w:val="28"/>
          <w:szCs w:val="28"/>
        </w:rPr>
        <w:t xml:space="preserve">  </w:t>
      </w:r>
    </w:p>
    <w:p w:rsidR="009C4C12" w:rsidRDefault="009C4C12" w:rsidP="009C4C12">
      <w:pPr>
        <w:pStyle w:val="ListParagraph"/>
        <w:ind w:left="0"/>
        <w:jc w:val="both"/>
        <w:rPr>
          <w:rFonts w:ascii="Calibri" w:hAnsi="Calibri" w:cs="Calibri"/>
          <w:sz w:val="28"/>
          <w:szCs w:val="28"/>
        </w:rPr>
      </w:pPr>
    </w:p>
    <w:p w:rsidR="009C4C12" w:rsidRDefault="009C4C12" w:rsidP="009C4C12">
      <w:pPr>
        <w:pStyle w:val="ListParagraph"/>
        <w:numPr>
          <w:ilvl w:val="0"/>
          <w:numId w:val="4"/>
        </w:numPr>
        <w:jc w:val="both"/>
        <w:rPr>
          <w:rFonts w:ascii="Calibri" w:hAnsi="Calibri" w:cs="Calibri"/>
          <w:sz w:val="28"/>
          <w:szCs w:val="28"/>
        </w:rPr>
      </w:pPr>
      <w:r>
        <w:rPr>
          <w:rFonts w:ascii="Calibri" w:hAnsi="Calibri" w:cs="Calibri"/>
          <w:sz w:val="28"/>
          <w:szCs w:val="28"/>
        </w:rPr>
        <w:t>Se</w:t>
      </w:r>
      <w:r w:rsidR="0080029C">
        <w:rPr>
          <w:rFonts w:ascii="Calibri" w:hAnsi="Calibri" w:cs="Calibri"/>
          <w:sz w:val="28"/>
          <w:szCs w:val="28"/>
        </w:rPr>
        <w:t>t Down area charge 180m</w:t>
      </w:r>
      <w:r w:rsidR="0080029C" w:rsidRPr="00697247">
        <w:rPr>
          <w:rFonts w:ascii="Calibri" w:hAnsi="Calibri" w:cs="Calibri"/>
          <w:sz w:val="28"/>
          <w:szCs w:val="28"/>
          <w:vertAlign w:val="superscript"/>
        </w:rPr>
        <w:t>2</w:t>
      </w:r>
      <w:r w:rsidR="0080029C">
        <w:rPr>
          <w:rFonts w:ascii="Calibri" w:hAnsi="Calibri" w:cs="Calibri"/>
          <w:sz w:val="28"/>
          <w:szCs w:val="28"/>
        </w:rPr>
        <w:t xml:space="preserve"> for £</w:t>
      </w:r>
      <w:r w:rsidR="00D242EA">
        <w:rPr>
          <w:rFonts w:ascii="Calibri" w:hAnsi="Calibri" w:cs="Calibri"/>
          <w:sz w:val="28"/>
          <w:szCs w:val="28"/>
        </w:rPr>
        <w:t>54.00</w:t>
      </w:r>
      <w:r>
        <w:rPr>
          <w:rFonts w:ascii="Calibri" w:hAnsi="Calibri" w:cs="Calibri"/>
          <w:sz w:val="28"/>
          <w:szCs w:val="28"/>
        </w:rPr>
        <w:t>/day for days booked</w:t>
      </w:r>
      <w:r w:rsidR="00CA19CE">
        <w:rPr>
          <w:rFonts w:ascii="Calibri" w:hAnsi="Calibri" w:cs="Calibri"/>
          <w:sz w:val="28"/>
          <w:szCs w:val="28"/>
        </w:rPr>
        <w:t xml:space="preserve">.  </w:t>
      </w:r>
    </w:p>
    <w:p w:rsidR="009C4C12" w:rsidRDefault="009C4C12" w:rsidP="009C4C12">
      <w:pPr>
        <w:pStyle w:val="ListParagraph"/>
        <w:ind w:left="0"/>
        <w:jc w:val="both"/>
        <w:rPr>
          <w:rFonts w:ascii="Calibri" w:hAnsi="Calibri" w:cs="Calibri"/>
          <w:sz w:val="28"/>
          <w:szCs w:val="28"/>
        </w:rPr>
      </w:pPr>
    </w:p>
    <w:p w:rsidR="009C4C12" w:rsidRDefault="009C4C12" w:rsidP="009C4C12">
      <w:pPr>
        <w:pStyle w:val="ListParagraph"/>
        <w:numPr>
          <w:ilvl w:val="0"/>
          <w:numId w:val="4"/>
        </w:numPr>
        <w:jc w:val="both"/>
        <w:rPr>
          <w:rFonts w:ascii="Calibri" w:hAnsi="Calibri" w:cs="Calibri"/>
          <w:sz w:val="28"/>
          <w:szCs w:val="28"/>
        </w:rPr>
      </w:pPr>
      <w:r>
        <w:rPr>
          <w:rFonts w:ascii="Calibri" w:hAnsi="Calibri" w:cs="Calibri"/>
          <w:sz w:val="28"/>
          <w:szCs w:val="28"/>
        </w:rPr>
        <w:t xml:space="preserve">Over-stay first 7 days </w:t>
      </w:r>
      <w:r w:rsidR="003755BE">
        <w:rPr>
          <w:rFonts w:ascii="Calibri" w:hAnsi="Calibri" w:cs="Calibri"/>
          <w:sz w:val="28"/>
          <w:szCs w:val="28"/>
        </w:rPr>
        <w:t xml:space="preserve">- </w:t>
      </w:r>
      <w:r>
        <w:rPr>
          <w:rFonts w:ascii="Calibri" w:hAnsi="Calibri" w:cs="Calibri"/>
          <w:sz w:val="28"/>
          <w:szCs w:val="28"/>
        </w:rPr>
        <w:t>day rate +</w:t>
      </w:r>
      <w:r w:rsidR="00D242EA">
        <w:rPr>
          <w:rFonts w:ascii="Calibri" w:hAnsi="Calibri" w:cs="Calibri"/>
          <w:sz w:val="28"/>
          <w:szCs w:val="28"/>
        </w:rPr>
        <w:t xml:space="preserve"> </w:t>
      </w:r>
      <w:r>
        <w:rPr>
          <w:rFonts w:ascii="Calibri" w:hAnsi="Calibri" w:cs="Calibri"/>
          <w:sz w:val="28"/>
          <w:szCs w:val="28"/>
        </w:rPr>
        <w:t>50%</w:t>
      </w:r>
      <w:r w:rsidR="003755BE">
        <w:rPr>
          <w:rFonts w:ascii="Calibri" w:hAnsi="Calibri" w:cs="Calibri"/>
          <w:sz w:val="28"/>
          <w:szCs w:val="28"/>
        </w:rPr>
        <w:t xml:space="preserve"> per day</w:t>
      </w:r>
      <w:r w:rsidR="00CA19CE">
        <w:rPr>
          <w:rFonts w:ascii="Calibri" w:hAnsi="Calibri" w:cs="Calibri"/>
          <w:sz w:val="28"/>
          <w:szCs w:val="28"/>
        </w:rPr>
        <w:t xml:space="preserve">.  </w:t>
      </w:r>
    </w:p>
    <w:p w:rsidR="009C4C12" w:rsidRPr="009C4C12" w:rsidRDefault="009C4C12" w:rsidP="009C4C12">
      <w:pPr>
        <w:jc w:val="both"/>
        <w:rPr>
          <w:rFonts w:ascii="Calibri" w:hAnsi="Calibri" w:cs="Calibri"/>
          <w:sz w:val="28"/>
          <w:szCs w:val="28"/>
        </w:rPr>
      </w:pPr>
    </w:p>
    <w:p w:rsidR="009C4C12" w:rsidRDefault="009C4C12" w:rsidP="009C4C12">
      <w:pPr>
        <w:pStyle w:val="ListParagraph"/>
        <w:numPr>
          <w:ilvl w:val="0"/>
          <w:numId w:val="4"/>
        </w:numPr>
        <w:jc w:val="both"/>
        <w:rPr>
          <w:rFonts w:ascii="Calibri" w:hAnsi="Calibri" w:cs="Calibri"/>
          <w:sz w:val="28"/>
          <w:szCs w:val="28"/>
        </w:rPr>
      </w:pPr>
      <w:r>
        <w:rPr>
          <w:rFonts w:ascii="Calibri" w:hAnsi="Calibri" w:cs="Calibri"/>
          <w:sz w:val="28"/>
          <w:szCs w:val="28"/>
        </w:rPr>
        <w:t xml:space="preserve">Over-stay second 7 days </w:t>
      </w:r>
      <w:r w:rsidR="003755BE">
        <w:rPr>
          <w:rFonts w:ascii="Calibri" w:hAnsi="Calibri" w:cs="Calibri"/>
          <w:sz w:val="28"/>
          <w:szCs w:val="28"/>
        </w:rPr>
        <w:t xml:space="preserve">- </w:t>
      </w:r>
      <w:r>
        <w:rPr>
          <w:rFonts w:ascii="Calibri" w:hAnsi="Calibri" w:cs="Calibri"/>
          <w:sz w:val="28"/>
          <w:szCs w:val="28"/>
        </w:rPr>
        <w:t>day rate + 100%</w:t>
      </w:r>
      <w:r w:rsidR="003755BE">
        <w:rPr>
          <w:rFonts w:ascii="Calibri" w:hAnsi="Calibri" w:cs="Calibri"/>
          <w:sz w:val="28"/>
          <w:szCs w:val="28"/>
        </w:rPr>
        <w:t xml:space="preserve"> per day</w:t>
      </w:r>
      <w:r w:rsidR="00CA19CE">
        <w:rPr>
          <w:rFonts w:ascii="Calibri" w:hAnsi="Calibri" w:cs="Calibri"/>
          <w:sz w:val="28"/>
          <w:szCs w:val="28"/>
        </w:rPr>
        <w:t xml:space="preserve">.  </w:t>
      </w:r>
    </w:p>
    <w:p w:rsidR="009C4C12" w:rsidRPr="009C4C12" w:rsidRDefault="009C4C12" w:rsidP="009C4C12">
      <w:pPr>
        <w:jc w:val="both"/>
        <w:rPr>
          <w:rFonts w:ascii="Calibri" w:hAnsi="Calibri" w:cs="Calibri"/>
          <w:sz w:val="28"/>
          <w:szCs w:val="28"/>
        </w:rPr>
      </w:pPr>
    </w:p>
    <w:p w:rsidR="009C4C12" w:rsidRDefault="009C4C12" w:rsidP="009C4C12">
      <w:pPr>
        <w:pStyle w:val="ListParagraph"/>
        <w:numPr>
          <w:ilvl w:val="0"/>
          <w:numId w:val="4"/>
        </w:numPr>
        <w:jc w:val="both"/>
        <w:rPr>
          <w:rFonts w:ascii="Calibri" w:hAnsi="Calibri" w:cs="Calibri"/>
          <w:sz w:val="28"/>
          <w:szCs w:val="28"/>
        </w:rPr>
      </w:pPr>
      <w:r>
        <w:rPr>
          <w:rFonts w:ascii="Calibri" w:hAnsi="Calibri" w:cs="Calibri"/>
          <w:sz w:val="28"/>
          <w:szCs w:val="28"/>
        </w:rPr>
        <w:t xml:space="preserve">Over-stay after 14 days </w:t>
      </w:r>
      <w:r w:rsidR="003755BE">
        <w:rPr>
          <w:rFonts w:ascii="Calibri" w:hAnsi="Calibri" w:cs="Calibri"/>
          <w:sz w:val="28"/>
          <w:szCs w:val="28"/>
        </w:rPr>
        <w:t xml:space="preserve">- </w:t>
      </w:r>
      <w:r>
        <w:rPr>
          <w:rFonts w:ascii="Calibri" w:hAnsi="Calibri" w:cs="Calibri"/>
          <w:sz w:val="28"/>
          <w:szCs w:val="28"/>
        </w:rPr>
        <w:t>day rate + 200%</w:t>
      </w:r>
      <w:r w:rsidR="003755BE">
        <w:rPr>
          <w:rFonts w:ascii="Calibri" w:hAnsi="Calibri" w:cs="Calibri"/>
          <w:sz w:val="28"/>
          <w:szCs w:val="28"/>
        </w:rPr>
        <w:t xml:space="preserve"> per day</w:t>
      </w:r>
      <w:r w:rsidR="00CA19CE">
        <w:rPr>
          <w:rFonts w:ascii="Calibri" w:hAnsi="Calibri" w:cs="Calibri"/>
          <w:sz w:val="28"/>
          <w:szCs w:val="28"/>
        </w:rPr>
        <w:t xml:space="preserve">.  </w:t>
      </w:r>
    </w:p>
    <w:p w:rsidR="009C4C12" w:rsidRDefault="009C4C12" w:rsidP="00136E25">
      <w:pPr>
        <w:rPr>
          <w:rFonts w:ascii="Calibri" w:hAnsi="Calibri" w:cs="Calibri"/>
          <w:sz w:val="28"/>
          <w:szCs w:val="28"/>
        </w:rPr>
      </w:pPr>
    </w:p>
    <w:p w:rsidR="009C4C12" w:rsidRDefault="009C4C12" w:rsidP="009C4C12">
      <w:pPr>
        <w:jc w:val="both"/>
        <w:rPr>
          <w:rFonts w:ascii="Calibri" w:hAnsi="Calibri" w:cs="Calibri"/>
          <w:sz w:val="28"/>
          <w:szCs w:val="28"/>
        </w:rPr>
      </w:pPr>
      <w:r>
        <w:rPr>
          <w:rFonts w:ascii="Calibri" w:hAnsi="Calibri" w:cs="Calibri"/>
          <w:sz w:val="28"/>
          <w:szCs w:val="28"/>
        </w:rPr>
        <w:t>Notes:</w:t>
      </w:r>
    </w:p>
    <w:p w:rsidR="009C4C12" w:rsidRPr="009C4C12" w:rsidRDefault="009C4C12" w:rsidP="009C4C12">
      <w:pPr>
        <w:pStyle w:val="ListParagraph"/>
        <w:numPr>
          <w:ilvl w:val="0"/>
          <w:numId w:val="5"/>
        </w:numPr>
        <w:jc w:val="both"/>
        <w:rPr>
          <w:rFonts w:ascii="Calibri" w:hAnsi="Calibri" w:cs="Calibri"/>
          <w:sz w:val="28"/>
          <w:szCs w:val="28"/>
        </w:rPr>
      </w:pPr>
      <w:r w:rsidRPr="009C4C12">
        <w:rPr>
          <w:rFonts w:ascii="Calibri" w:hAnsi="Calibri" w:cs="Calibri"/>
          <w:sz w:val="28"/>
          <w:szCs w:val="28"/>
        </w:rPr>
        <w:t>Define day – time ‘up’ minus time’ down’ /24hrs</w:t>
      </w:r>
    </w:p>
    <w:p w:rsidR="009C4C12" w:rsidRDefault="009C4C12" w:rsidP="003755BE">
      <w:pPr>
        <w:spacing w:after="120"/>
        <w:ind w:left="720"/>
        <w:jc w:val="both"/>
        <w:rPr>
          <w:rFonts w:ascii="Calibri" w:hAnsi="Calibri" w:cs="Calibri"/>
          <w:sz w:val="28"/>
          <w:szCs w:val="28"/>
        </w:rPr>
      </w:pPr>
      <w:r w:rsidRPr="009C4C12">
        <w:rPr>
          <w:rFonts w:ascii="Calibri" w:hAnsi="Calibri" w:cs="Calibri"/>
          <w:sz w:val="28"/>
          <w:szCs w:val="28"/>
        </w:rPr>
        <w:t>with &gt;15hrs rounded up</w:t>
      </w:r>
      <w:r w:rsidR="00CA19CE">
        <w:rPr>
          <w:rFonts w:ascii="Calibri" w:hAnsi="Calibri" w:cs="Calibri"/>
          <w:sz w:val="28"/>
          <w:szCs w:val="28"/>
        </w:rPr>
        <w:t xml:space="preserve">.  </w:t>
      </w:r>
    </w:p>
    <w:p w:rsidR="009C4C12" w:rsidRDefault="009C4C12" w:rsidP="009C4C12">
      <w:pPr>
        <w:pStyle w:val="ListParagraph"/>
        <w:numPr>
          <w:ilvl w:val="0"/>
          <w:numId w:val="5"/>
        </w:numPr>
        <w:jc w:val="both"/>
        <w:rPr>
          <w:rFonts w:ascii="Calibri" w:hAnsi="Calibri" w:cs="Calibri"/>
          <w:sz w:val="28"/>
          <w:szCs w:val="28"/>
        </w:rPr>
      </w:pPr>
      <w:r w:rsidRPr="009C4C12">
        <w:rPr>
          <w:rFonts w:ascii="Calibri" w:hAnsi="Calibri" w:cs="Calibri"/>
          <w:sz w:val="28"/>
          <w:szCs w:val="28"/>
        </w:rPr>
        <w:t>VAT at the rate ruling will be added to invoices</w:t>
      </w:r>
      <w:r w:rsidR="00CA19CE">
        <w:rPr>
          <w:rFonts w:ascii="Calibri" w:hAnsi="Calibri" w:cs="Calibri"/>
          <w:sz w:val="28"/>
          <w:szCs w:val="28"/>
        </w:rPr>
        <w:t xml:space="preserve">.  </w:t>
      </w:r>
    </w:p>
    <w:p w:rsidR="00015467" w:rsidRDefault="00015467" w:rsidP="00015467">
      <w:pPr>
        <w:pStyle w:val="ListParagraph"/>
        <w:jc w:val="both"/>
        <w:rPr>
          <w:rFonts w:ascii="Calibri" w:hAnsi="Calibri" w:cs="Calibri"/>
          <w:sz w:val="28"/>
          <w:szCs w:val="28"/>
        </w:rPr>
      </w:pPr>
    </w:p>
    <w:p w:rsidR="00015467" w:rsidRPr="009C4C12" w:rsidRDefault="00015467" w:rsidP="009C4C12">
      <w:pPr>
        <w:pStyle w:val="ListParagraph"/>
        <w:numPr>
          <w:ilvl w:val="0"/>
          <w:numId w:val="5"/>
        </w:numPr>
        <w:jc w:val="both"/>
        <w:rPr>
          <w:rFonts w:ascii="Calibri" w:hAnsi="Calibri" w:cs="Calibri"/>
          <w:sz w:val="28"/>
          <w:szCs w:val="28"/>
        </w:rPr>
      </w:pPr>
      <w:r>
        <w:rPr>
          <w:rFonts w:ascii="Calibri" w:hAnsi="Calibri" w:cs="Calibri"/>
          <w:sz w:val="28"/>
          <w:szCs w:val="28"/>
        </w:rPr>
        <w:t>Hire rate for Marine Travel Lift includes driver only.  Additional staff will be charged for any work involved in the preparation for</w:t>
      </w:r>
      <w:r w:rsidR="00EE517F">
        <w:rPr>
          <w:rFonts w:ascii="Calibri" w:hAnsi="Calibri" w:cs="Calibri"/>
          <w:sz w:val="28"/>
          <w:szCs w:val="28"/>
        </w:rPr>
        <w:t xml:space="preserve">, </w:t>
      </w:r>
      <w:r>
        <w:rPr>
          <w:rFonts w:ascii="Calibri" w:hAnsi="Calibri" w:cs="Calibri"/>
          <w:sz w:val="28"/>
          <w:szCs w:val="28"/>
        </w:rPr>
        <w:t>and for the lift/launch.</w:t>
      </w:r>
    </w:p>
    <w:sectPr w:rsidR="00015467" w:rsidRPr="009C4C12" w:rsidSect="00BB6538">
      <w:pgSz w:w="11906" w:h="16838" w:code="9"/>
      <w:pgMar w:top="568"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BD7" w:rsidRDefault="00B53BD7" w:rsidP="00BB6538">
      <w:r>
        <w:separator/>
      </w:r>
    </w:p>
  </w:endnote>
  <w:endnote w:type="continuationSeparator" w:id="0">
    <w:p w:rsidR="00B53BD7" w:rsidRDefault="00B53BD7" w:rsidP="00BB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BD7" w:rsidRDefault="00B53BD7" w:rsidP="00BB6538">
      <w:r>
        <w:separator/>
      </w:r>
    </w:p>
  </w:footnote>
  <w:footnote w:type="continuationSeparator" w:id="0">
    <w:p w:rsidR="00B53BD7" w:rsidRDefault="00B53BD7" w:rsidP="00BB6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697"/>
    <w:multiLevelType w:val="hybridMultilevel"/>
    <w:tmpl w:val="10D4D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45160"/>
    <w:multiLevelType w:val="hybridMultilevel"/>
    <w:tmpl w:val="3D741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D67772"/>
    <w:multiLevelType w:val="hybridMultilevel"/>
    <w:tmpl w:val="288855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3B0C084E"/>
    <w:multiLevelType w:val="hybridMultilevel"/>
    <w:tmpl w:val="AEBAA08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3CCF7F4F"/>
    <w:multiLevelType w:val="hybridMultilevel"/>
    <w:tmpl w:val="BEFA15C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38"/>
    <w:rsid w:val="0000172D"/>
    <w:rsid w:val="00015467"/>
    <w:rsid w:val="000A2622"/>
    <w:rsid w:val="000F3A0F"/>
    <w:rsid w:val="00136E25"/>
    <w:rsid w:val="00212DCC"/>
    <w:rsid w:val="002B3A90"/>
    <w:rsid w:val="00334396"/>
    <w:rsid w:val="003473BA"/>
    <w:rsid w:val="003755BE"/>
    <w:rsid w:val="003D1FD1"/>
    <w:rsid w:val="003E2946"/>
    <w:rsid w:val="00405987"/>
    <w:rsid w:val="00427733"/>
    <w:rsid w:val="004453D2"/>
    <w:rsid w:val="004639A9"/>
    <w:rsid w:val="00521462"/>
    <w:rsid w:val="005B73E1"/>
    <w:rsid w:val="0062582C"/>
    <w:rsid w:val="0064303E"/>
    <w:rsid w:val="00694EF7"/>
    <w:rsid w:val="00697247"/>
    <w:rsid w:val="007417C0"/>
    <w:rsid w:val="0078292C"/>
    <w:rsid w:val="007D35A3"/>
    <w:rsid w:val="007E2ABE"/>
    <w:rsid w:val="0080029C"/>
    <w:rsid w:val="0091260B"/>
    <w:rsid w:val="00946010"/>
    <w:rsid w:val="009C4C12"/>
    <w:rsid w:val="009F0B19"/>
    <w:rsid w:val="00A43D17"/>
    <w:rsid w:val="00A56BDE"/>
    <w:rsid w:val="00AC2821"/>
    <w:rsid w:val="00B53BD7"/>
    <w:rsid w:val="00B55FA9"/>
    <w:rsid w:val="00BB6538"/>
    <w:rsid w:val="00BE101A"/>
    <w:rsid w:val="00C331D2"/>
    <w:rsid w:val="00C82ABB"/>
    <w:rsid w:val="00CA19CE"/>
    <w:rsid w:val="00CC74AB"/>
    <w:rsid w:val="00D039F5"/>
    <w:rsid w:val="00D242EA"/>
    <w:rsid w:val="00DB002C"/>
    <w:rsid w:val="00DB3E29"/>
    <w:rsid w:val="00E156BD"/>
    <w:rsid w:val="00EE5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C3E17"/>
  <w15:docId w15:val="{28ED85C4-3101-42E2-B3FC-CCE36ED8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EF7"/>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94EF7"/>
    <w:pPr>
      <w:jc w:val="center"/>
    </w:pPr>
    <w:rPr>
      <w:sz w:val="36"/>
      <w:szCs w:val="36"/>
      <w:u w:val="single"/>
    </w:rPr>
  </w:style>
  <w:style w:type="character" w:customStyle="1" w:styleId="BodyTextChar">
    <w:name w:val="Body Text Char"/>
    <w:basedOn w:val="DefaultParagraphFont"/>
    <w:link w:val="BodyText"/>
    <w:uiPriority w:val="99"/>
    <w:semiHidden/>
    <w:rsid w:val="00BB6538"/>
    <w:rPr>
      <w:rFonts w:ascii="Times New Roman" w:hAnsi="Times New Roman"/>
      <w:sz w:val="24"/>
      <w:szCs w:val="24"/>
      <w:lang w:eastAsia="en-US"/>
    </w:rPr>
  </w:style>
  <w:style w:type="paragraph" w:styleId="ListParagraph">
    <w:name w:val="List Paragraph"/>
    <w:basedOn w:val="Normal"/>
    <w:uiPriority w:val="99"/>
    <w:qFormat/>
    <w:rsid w:val="00694EF7"/>
    <w:pPr>
      <w:ind w:left="720"/>
    </w:pPr>
  </w:style>
  <w:style w:type="character" w:styleId="Hyperlink">
    <w:name w:val="Hyperlink"/>
    <w:basedOn w:val="DefaultParagraphFont"/>
    <w:uiPriority w:val="99"/>
    <w:rsid w:val="00694EF7"/>
    <w:rPr>
      <w:rFonts w:ascii="Times New Roman" w:hAnsi="Times New Roman" w:cs="Times New Roman"/>
      <w:color w:val="0000FF"/>
      <w:u w:val="single"/>
    </w:rPr>
  </w:style>
  <w:style w:type="paragraph" w:styleId="BalloonText">
    <w:name w:val="Balloon Text"/>
    <w:basedOn w:val="Normal"/>
    <w:link w:val="BalloonTextChar"/>
    <w:uiPriority w:val="99"/>
    <w:rsid w:val="00694EF7"/>
    <w:rPr>
      <w:rFonts w:ascii="Tahoma" w:hAnsi="Tahoma" w:cs="Tahoma"/>
      <w:sz w:val="16"/>
      <w:szCs w:val="16"/>
    </w:rPr>
  </w:style>
  <w:style w:type="character" w:customStyle="1" w:styleId="BalloonTextChar">
    <w:name w:val="Balloon Text Char"/>
    <w:basedOn w:val="DefaultParagraphFont"/>
    <w:link w:val="BalloonText"/>
    <w:uiPriority w:val="99"/>
    <w:rsid w:val="00694EF7"/>
    <w:rPr>
      <w:rFonts w:ascii="Tahoma" w:hAnsi="Tahoma" w:cs="Tahoma"/>
      <w:sz w:val="16"/>
      <w:szCs w:val="16"/>
      <w:lang w:eastAsia="en-US"/>
    </w:rPr>
  </w:style>
  <w:style w:type="paragraph" w:styleId="Header">
    <w:name w:val="header"/>
    <w:basedOn w:val="Normal"/>
    <w:link w:val="HeaderChar"/>
    <w:uiPriority w:val="99"/>
    <w:rsid w:val="00694EF7"/>
    <w:pPr>
      <w:tabs>
        <w:tab w:val="center" w:pos="4153"/>
        <w:tab w:val="right" w:pos="8306"/>
      </w:tabs>
    </w:pPr>
  </w:style>
  <w:style w:type="character" w:customStyle="1" w:styleId="HeaderChar">
    <w:name w:val="Header Char"/>
    <w:basedOn w:val="DefaultParagraphFont"/>
    <w:link w:val="Header"/>
    <w:uiPriority w:val="99"/>
    <w:semiHidden/>
    <w:rsid w:val="00BB6538"/>
    <w:rPr>
      <w:rFonts w:ascii="Times New Roman" w:hAnsi="Times New Roman"/>
      <w:sz w:val="24"/>
      <w:szCs w:val="24"/>
      <w:lang w:eastAsia="en-US"/>
    </w:rPr>
  </w:style>
  <w:style w:type="paragraph" w:styleId="Footer">
    <w:name w:val="footer"/>
    <w:basedOn w:val="Normal"/>
    <w:link w:val="FooterChar"/>
    <w:uiPriority w:val="99"/>
    <w:rsid w:val="00694EF7"/>
    <w:pPr>
      <w:tabs>
        <w:tab w:val="center" w:pos="4153"/>
        <w:tab w:val="right" w:pos="8306"/>
      </w:tabs>
    </w:pPr>
  </w:style>
  <w:style w:type="character" w:customStyle="1" w:styleId="FooterChar">
    <w:name w:val="Footer Char"/>
    <w:basedOn w:val="DefaultParagraphFont"/>
    <w:link w:val="Footer"/>
    <w:uiPriority w:val="99"/>
    <w:semiHidden/>
    <w:rsid w:val="00BB6538"/>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rt.reception@shetland.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rt.reception@shet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1108</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List of requirements and regulations for having a boat lifted out at Sellaness</vt:lpstr>
    </vt:vector>
  </TitlesOfParts>
  <Company>SIC</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requirements and regulations for having a boat lifted out at Sellaness</dc:title>
  <dc:creator>MYJHS</dc:creator>
  <cp:lastModifiedBy>Skinner Simon@Marine and Air Operations</cp:lastModifiedBy>
  <cp:revision>2</cp:revision>
  <cp:lastPrinted>2013-08-08T08:31:00Z</cp:lastPrinted>
  <dcterms:created xsi:type="dcterms:W3CDTF">2024-04-11T14:28:00Z</dcterms:created>
  <dcterms:modified xsi:type="dcterms:W3CDTF">2024-04-11T14:28:00Z</dcterms:modified>
</cp:coreProperties>
</file>